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F69BE" w14:textId="7D0AD2A0" w:rsidR="006E596A" w:rsidRPr="007B1A4B" w:rsidRDefault="007B1A4B" w:rsidP="007B1A4B">
      <w:pPr>
        <w:pStyle w:val="Title1"/>
        <w:spacing w:before="0"/>
        <w:rPr>
          <w:lang w:val="en-GB"/>
        </w:rPr>
      </w:pPr>
      <w:r w:rsidRPr="007B1A4B">
        <w:t>Beyond solids and liquids: the science of slime</w:t>
      </w:r>
    </w:p>
    <w:p w14:paraId="6CC922F7" w14:textId="7B88FDAF" w:rsidR="008161CD" w:rsidRPr="007B1A4B" w:rsidRDefault="007B1A4B" w:rsidP="007B1A4B">
      <w:pPr>
        <w:pStyle w:val="Heading2"/>
        <w:spacing w:before="0" w:after="120"/>
        <w:jc w:val="center"/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</w:rPr>
      </w:pPr>
      <w:bookmarkStart w:id="0" w:name="_Hlk160446133"/>
      <w:r w:rsidRPr="007B1A4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</w:rPr>
        <w:t>Material assessment</w:t>
      </w:r>
      <w:bookmarkStart w:id="1" w:name="_GoBack"/>
      <w:bookmarkEnd w:id="1"/>
      <w:r w:rsidRPr="007B1A4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</w:rPr>
        <w:t xml:space="preserve"> </w:t>
      </w:r>
      <w:bookmarkEnd w:id="0"/>
      <w:r w:rsidR="00ED22B8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</w:rPr>
        <w:t>summary table</w:t>
      </w:r>
    </w:p>
    <w:p w14:paraId="3BE6B5F8" w14:textId="77777777" w:rsidR="007B1A4B" w:rsidRDefault="007B1A4B" w:rsidP="007B1A4B">
      <w:pPr>
        <w:pStyle w:val="Heading3"/>
        <w:spacing w:before="0"/>
        <w:rPr>
          <w:b w:val="0"/>
          <w:color w:val="auto"/>
          <w:lang w:val="en-GB"/>
        </w:rPr>
      </w:pPr>
    </w:p>
    <w:p w14:paraId="2F68DBC5" w14:textId="77777777" w:rsidR="00ED22B8" w:rsidRPr="00BE0EBE" w:rsidRDefault="00ED22B8" w:rsidP="00ED22B8">
      <w:r w:rsidRPr="008A0EF1">
        <w:t>Material assessment summary</w:t>
      </w:r>
      <w:r w:rsidRPr="00BE0EBE">
        <w:rPr>
          <w:highlight w:val="cyan"/>
        </w:rPr>
        <w:t xml:space="preserve"> 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372"/>
        <w:gridCol w:w="1435"/>
        <w:gridCol w:w="1235"/>
        <w:gridCol w:w="3108"/>
      </w:tblGrid>
      <w:tr w:rsidR="00ED22B8" w:rsidRPr="00506CE5" w14:paraId="55DBEB25" w14:textId="77777777" w:rsidTr="00D00377">
        <w:tc>
          <w:tcPr>
            <w:tcW w:w="1866" w:type="dxa"/>
          </w:tcPr>
          <w:p w14:paraId="721309E8" w14:textId="77777777" w:rsidR="00ED22B8" w:rsidRPr="00994F14" w:rsidRDefault="00ED22B8" w:rsidP="008F2735">
            <w:pPr>
              <w:rPr>
                <w:b/>
                <w:bCs/>
              </w:rPr>
            </w:pPr>
            <w:r w:rsidRPr="00994F14">
              <w:rPr>
                <w:b/>
              </w:rPr>
              <w:t>Material</w:t>
            </w:r>
          </w:p>
        </w:tc>
        <w:tc>
          <w:tcPr>
            <w:tcW w:w="1372" w:type="dxa"/>
          </w:tcPr>
          <w:p w14:paraId="5F6FFCE5" w14:textId="77777777" w:rsidR="00ED22B8" w:rsidRPr="00994F14" w:rsidRDefault="00ED22B8" w:rsidP="008F2735">
            <w:pPr>
              <w:rPr>
                <w:b/>
                <w:bCs/>
              </w:rPr>
            </w:pPr>
            <w:r w:rsidRPr="00994F14">
              <w:rPr>
                <w:b/>
              </w:rPr>
              <w:t>Soli</w:t>
            </w:r>
            <w:r w:rsidRPr="0077201A">
              <w:rPr>
                <w:b/>
                <w:spacing w:val="20"/>
              </w:rPr>
              <w:t>d-</w:t>
            </w:r>
            <w:r w:rsidRPr="00994F14">
              <w:rPr>
                <w:b/>
              </w:rPr>
              <w:t>like response</w:t>
            </w:r>
          </w:p>
        </w:tc>
        <w:tc>
          <w:tcPr>
            <w:tcW w:w="1435" w:type="dxa"/>
          </w:tcPr>
          <w:p w14:paraId="6645C185" w14:textId="77777777" w:rsidR="00ED22B8" w:rsidRPr="00994F14" w:rsidRDefault="00ED22B8" w:rsidP="008F2735">
            <w:pPr>
              <w:rPr>
                <w:b/>
                <w:bCs/>
              </w:rPr>
            </w:pPr>
            <w:r w:rsidRPr="00994F14">
              <w:rPr>
                <w:b/>
              </w:rPr>
              <w:t>Liqui</w:t>
            </w:r>
            <w:r w:rsidRPr="0077201A">
              <w:rPr>
                <w:b/>
                <w:spacing w:val="20"/>
              </w:rPr>
              <w:t>d-</w:t>
            </w:r>
            <w:r w:rsidRPr="00994F14">
              <w:rPr>
                <w:b/>
              </w:rPr>
              <w:t>like response</w:t>
            </w:r>
          </w:p>
        </w:tc>
        <w:tc>
          <w:tcPr>
            <w:tcW w:w="1235" w:type="dxa"/>
          </w:tcPr>
          <w:p w14:paraId="1D1DED7A" w14:textId="77777777" w:rsidR="00ED22B8" w:rsidRPr="00994F14" w:rsidRDefault="00ED22B8" w:rsidP="008F2735">
            <w:pPr>
              <w:rPr>
                <w:b/>
                <w:bCs/>
              </w:rPr>
            </w:pPr>
            <w:r w:rsidRPr="00994F14">
              <w:rPr>
                <w:b/>
              </w:rPr>
              <w:t>Final decision</w:t>
            </w:r>
          </w:p>
        </w:tc>
        <w:tc>
          <w:tcPr>
            <w:tcW w:w="3108" w:type="dxa"/>
          </w:tcPr>
          <w:p w14:paraId="202C12DA" w14:textId="77777777" w:rsidR="00ED22B8" w:rsidRPr="00994F14" w:rsidRDefault="00ED22B8" w:rsidP="008F2735">
            <w:pPr>
              <w:rPr>
                <w:b/>
                <w:bCs/>
              </w:rPr>
            </w:pPr>
            <w:r w:rsidRPr="00994F14">
              <w:rPr>
                <w:b/>
              </w:rPr>
              <w:t>Comments</w:t>
            </w:r>
          </w:p>
        </w:tc>
      </w:tr>
      <w:tr w:rsidR="00ED22B8" w:rsidRPr="00506CE5" w14:paraId="10F9E68C" w14:textId="77777777" w:rsidTr="00D00377">
        <w:tc>
          <w:tcPr>
            <w:tcW w:w="1866" w:type="dxa"/>
          </w:tcPr>
          <w:p w14:paraId="7C70C9E4" w14:textId="40760FBC" w:rsidR="00ED22B8" w:rsidRDefault="00ED22B8" w:rsidP="008F2735">
            <w:pPr>
              <w:rPr>
                <w:lang w:eastAsia="it-IT"/>
              </w:rPr>
            </w:pPr>
            <w:r w:rsidRPr="00506CE5">
              <w:rPr>
                <w:lang w:eastAsia="it-IT"/>
              </w:rPr>
              <w:t>Wood</w:t>
            </w:r>
          </w:p>
          <w:p w14:paraId="70D8BBE3" w14:textId="03FC2DAC" w:rsidR="0077201A" w:rsidRPr="00506CE5" w:rsidRDefault="0077201A" w:rsidP="008F2735"/>
        </w:tc>
        <w:tc>
          <w:tcPr>
            <w:tcW w:w="1372" w:type="dxa"/>
          </w:tcPr>
          <w:p w14:paraId="45ACDE50" w14:textId="77777777" w:rsidR="00ED22B8" w:rsidRPr="00506CE5" w:rsidRDefault="00ED22B8" w:rsidP="008F2735"/>
        </w:tc>
        <w:tc>
          <w:tcPr>
            <w:tcW w:w="1435" w:type="dxa"/>
          </w:tcPr>
          <w:p w14:paraId="13D97DCE" w14:textId="77777777" w:rsidR="00ED22B8" w:rsidRPr="00506CE5" w:rsidRDefault="00ED22B8" w:rsidP="008F2735"/>
        </w:tc>
        <w:tc>
          <w:tcPr>
            <w:tcW w:w="1235" w:type="dxa"/>
          </w:tcPr>
          <w:p w14:paraId="19BBFA0A" w14:textId="77777777" w:rsidR="00ED22B8" w:rsidRPr="00506CE5" w:rsidRDefault="00ED22B8" w:rsidP="008F2735"/>
        </w:tc>
        <w:tc>
          <w:tcPr>
            <w:tcW w:w="3108" w:type="dxa"/>
          </w:tcPr>
          <w:p w14:paraId="5B741FEE" w14:textId="77777777" w:rsidR="00ED22B8" w:rsidRPr="00506CE5" w:rsidRDefault="00ED22B8" w:rsidP="008F2735"/>
        </w:tc>
      </w:tr>
      <w:tr w:rsidR="00ED22B8" w:rsidRPr="00506CE5" w14:paraId="29F40F2D" w14:textId="77777777" w:rsidTr="00D00377">
        <w:tc>
          <w:tcPr>
            <w:tcW w:w="1866" w:type="dxa"/>
          </w:tcPr>
          <w:p w14:paraId="6A6BC153" w14:textId="77777777" w:rsidR="00ED22B8" w:rsidRDefault="00ED22B8" w:rsidP="008F2735">
            <w:pPr>
              <w:rPr>
                <w:lang w:eastAsia="it-IT"/>
              </w:rPr>
            </w:pPr>
            <w:r w:rsidRPr="00506CE5">
              <w:rPr>
                <w:lang w:eastAsia="it-IT"/>
              </w:rPr>
              <w:t>Metal</w:t>
            </w:r>
          </w:p>
          <w:p w14:paraId="5E0E50B7" w14:textId="0DFE28B1" w:rsidR="0077201A" w:rsidRPr="00506CE5" w:rsidRDefault="0077201A" w:rsidP="008F2735"/>
        </w:tc>
        <w:tc>
          <w:tcPr>
            <w:tcW w:w="1372" w:type="dxa"/>
          </w:tcPr>
          <w:p w14:paraId="663B5DBC" w14:textId="77777777" w:rsidR="00ED22B8" w:rsidRPr="00506CE5" w:rsidRDefault="00ED22B8" w:rsidP="008F2735"/>
        </w:tc>
        <w:tc>
          <w:tcPr>
            <w:tcW w:w="1435" w:type="dxa"/>
          </w:tcPr>
          <w:p w14:paraId="0E87ECA9" w14:textId="77777777" w:rsidR="00ED22B8" w:rsidRPr="00506CE5" w:rsidRDefault="00ED22B8" w:rsidP="008F2735"/>
        </w:tc>
        <w:tc>
          <w:tcPr>
            <w:tcW w:w="1235" w:type="dxa"/>
          </w:tcPr>
          <w:p w14:paraId="0F8ED070" w14:textId="77777777" w:rsidR="00ED22B8" w:rsidRPr="00506CE5" w:rsidRDefault="00ED22B8" w:rsidP="008F2735"/>
        </w:tc>
        <w:tc>
          <w:tcPr>
            <w:tcW w:w="3108" w:type="dxa"/>
          </w:tcPr>
          <w:p w14:paraId="74DEFF46" w14:textId="77777777" w:rsidR="00ED22B8" w:rsidRPr="00506CE5" w:rsidRDefault="00ED22B8" w:rsidP="008F2735"/>
        </w:tc>
      </w:tr>
      <w:tr w:rsidR="00ED22B8" w:rsidRPr="00506CE5" w14:paraId="364179E4" w14:textId="77777777" w:rsidTr="00D00377">
        <w:tc>
          <w:tcPr>
            <w:tcW w:w="1866" w:type="dxa"/>
          </w:tcPr>
          <w:p w14:paraId="535221C6" w14:textId="77777777" w:rsidR="00ED22B8" w:rsidRDefault="00ED22B8" w:rsidP="008F2735">
            <w:pPr>
              <w:rPr>
                <w:lang w:eastAsia="it-IT"/>
              </w:rPr>
            </w:pPr>
            <w:r w:rsidRPr="00506CE5">
              <w:rPr>
                <w:lang w:eastAsia="it-IT"/>
              </w:rPr>
              <w:t>Glue</w:t>
            </w:r>
          </w:p>
          <w:p w14:paraId="12F6F6CF" w14:textId="42E481BE" w:rsidR="0077201A" w:rsidRPr="00506CE5" w:rsidRDefault="0077201A" w:rsidP="008F2735"/>
        </w:tc>
        <w:tc>
          <w:tcPr>
            <w:tcW w:w="1372" w:type="dxa"/>
          </w:tcPr>
          <w:p w14:paraId="2767254A" w14:textId="77777777" w:rsidR="00ED22B8" w:rsidRPr="00506CE5" w:rsidRDefault="00ED22B8" w:rsidP="008F2735"/>
        </w:tc>
        <w:tc>
          <w:tcPr>
            <w:tcW w:w="1435" w:type="dxa"/>
          </w:tcPr>
          <w:p w14:paraId="3B0E434D" w14:textId="77777777" w:rsidR="00ED22B8" w:rsidRPr="00506CE5" w:rsidRDefault="00ED22B8" w:rsidP="008F2735"/>
        </w:tc>
        <w:tc>
          <w:tcPr>
            <w:tcW w:w="1235" w:type="dxa"/>
          </w:tcPr>
          <w:p w14:paraId="2D38BC63" w14:textId="77777777" w:rsidR="00ED22B8" w:rsidRPr="00506CE5" w:rsidRDefault="00ED22B8" w:rsidP="008F2735"/>
        </w:tc>
        <w:tc>
          <w:tcPr>
            <w:tcW w:w="3108" w:type="dxa"/>
          </w:tcPr>
          <w:p w14:paraId="749FEC84" w14:textId="77777777" w:rsidR="00ED22B8" w:rsidRPr="00506CE5" w:rsidRDefault="00ED22B8" w:rsidP="008F2735"/>
        </w:tc>
      </w:tr>
      <w:tr w:rsidR="00ED22B8" w:rsidRPr="00506CE5" w14:paraId="6F1320CD" w14:textId="77777777" w:rsidTr="00D00377">
        <w:tc>
          <w:tcPr>
            <w:tcW w:w="1866" w:type="dxa"/>
          </w:tcPr>
          <w:p w14:paraId="79DF86F2" w14:textId="77777777" w:rsidR="00ED22B8" w:rsidRDefault="00ED22B8" w:rsidP="008F2735">
            <w:pPr>
              <w:rPr>
                <w:lang w:eastAsia="it-IT"/>
              </w:rPr>
            </w:pPr>
            <w:r w:rsidRPr="00506CE5">
              <w:rPr>
                <w:lang w:eastAsia="it-IT"/>
              </w:rPr>
              <w:t>Polystyrene</w:t>
            </w:r>
          </w:p>
          <w:p w14:paraId="08EDF613" w14:textId="10E69B46" w:rsidR="0077201A" w:rsidRPr="00506CE5" w:rsidRDefault="0077201A" w:rsidP="008F2735"/>
        </w:tc>
        <w:tc>
          <w:tcPr>
            <w:tcW w:w="1372" w:type="dxa"/>
          </w:tcPr>
          <w:p w14:paraId="2C05ED01" w14:textId="77777777" w:rsidR="00ED22B8" w:rsidRPr="00506CE5" w:rsidRDefault="00ED22B8" w:rsidP="008F2735"/>
        </w:tc>
        <w:tc>
          <w:tcPr>
            <w:tcW w:w="1435" w:type="dxa"/>
          </w:tcPr>
          <w:p w14:paraId="7A61F861" w14:textId="77777777" w:rsidR="00ED22B8" w:rsidRPr="00506CE5" w:rsidRDefault="00ED22B8" w:rsidP="008F2735"/>
        </w:tc>
        <w:tc>
          <w:tcPr>
            <w:tcW w:w="1235" w:type="dxa"/>
          </w:tcPr>
          <w:p w14:paraId="1B82AA36" w14:textId="77777777" w:rsidR="00ED22B8" w:rsidRPr="00506CE5" w:rsidRDefault="00ED22B8" w:rsidP="008F2735"/>
        </w:tc>
        <w:tc>
          <w:tcPr>
            <w:tcW w:w="3108" w:type="dxa"/>
          </w:tcPr>
          <w:p w14:paraId="7EC88E97" w14:textId="77777777" w:rsidR="00ED22B8" w:rsidRPr="00506CE5" w:rsidRDefault="00ED22B8" w:rsidP="008F2735"/>
        </w:tc>
      </w:tr>
      <w:tr w:rsidR="00ED22B8" w:rsidRPr="00506CE5" w14:paraId="7C950804" w14:textId="77777777" w:rsidTr="00D00377">
        <w:tc>
          <w:tcPr>
            <w:tcW w:w="1866" w:type="dxa"/>
          </w:tcPr>
          <w:p w14:paraId="7BB123C0" w14:textId="77777777" w:rsidR="00ED22B8" w:rsidRDefault="00ED22B8" w:rsidP="008F2735">
            <w:r w:rsidRPr="00506CE5">
              <w:t>Gummy sweets</w:t>
            </w:r>
          </w:p>
          <w:p w14:paraId="4BDE52AE" w14:textId="0F48ECCD" w:rsidR="0077201A" w:rsidRPr="00506CE5" w:rsidRDefault="0077201A" w:rsidP="008F2735"/>
        </w:tc>
        <w:tc>
          <w:tcPr>
            <w:tcW w:w="1372" w:type="dxa"/>
          </w:tcPr>
          <w:p w14:paraId="2B16C0F1" w14:textId="77777777" w:rsidR="00ED22B8" w:rsidRPr="00506CE5" w:rsidRDefault="00ED22B8" w:rsidP="008F2735"/>
        </w:tc>
        <w:tc>
          <w:tcPr>
            <w:tcW w:w="1435" w:type="dxa"/>
          </w:tcPr>
          <w:p w14:paraId="22F4AE53" w14:textId="77777777" w:rsidR="00ED22B8" w:rsidRPr="00506CE5" w:rsidRDefault="00ED22B8" w:rsidP="008F2735"/>
        </w:tc>
        <w:tc>
          <w:tcPr>
            <w:tcW w:w="1235" w:type="dxa"/>
          </w:tcPr>
          <w:p w14:paraId="1FD078A7" w14:textId="77777777" w:rsidR="00ED22B8" w:rsidRPr="00506CE5" w:rsidRDefault="00ED22B8" w:rsidP="008F2735"/>
        </w:tc>
        <w:tc>
          <w:tcPr>
            <w:tcW w:w="3108" w:type="dxa"/>
          </w:tcPr>
          <w:p w14:paraId="1BB1519F" w14:textId="77777777" w:rsidR="00ED22B8" w:rsidRPr="00506CE5" w:rsidRDefault="00ED22B8" w:rsidP="008F2735"/>
        </w:tc>
      </w:tr>
      <w:tr w:rsidR="00ED22B8" w:rsidRPr="00506CE5" w14:paraId="5A7599EB" w14:textId="77777777" w:rsidTr="00D00377">
        <w:tc>
          <w:tcPr>
            <w:tcW w:w="1866" w:type="dxa"/>
          </w:tcPr>
          <w:p w14:paraId="2C5127F1" w14:textId="77777777" w:rsidR="00ED22B8" w:rsidRDefault="00ED22B8" w:rsidP="008F2735">
            <w:pPr>
              <w:rPr>
                <w:lang w:eastAsia="it-IT"/>
              </w:rPr>
            </w:pPr>
            <w:r w:rsidRPr="00506CE5">
              <w:rPr>
                <w:lang w:eastAsia="it-IT"/>
              </w:rPr>
              <w:t>Playdough</w:t>
            </w:r>
          </w:p>
          <w:p w14:paraId="7C6177B0" w14:textId="55B56E31" w:rsidR="0077201A" w:rsidRPr="00506CE5" w:rsidRDefault="0077201A" w:rsidP="008F2735"/>
        </w:tc>
        <w:tc>
          <w:tcPr>
            <w:tcW w:w="1372" w:type="dxa"/>
          </w:tcPr>
          <w:p w14:paraId="42398D0E" w14:textId="77777777" w:rsidR="00ED22B8" w:rsidRPr="00506CE5" w:rsidRDefault="00ED22B8" w:rsidP="008F2735"/>
        </w:tc>
        <w:tc>
          <w:tcPr>
            <w:tcW w:w="1435" w:type="dxa"/>
          </w:tcPr>
          <w:p w14:paraId="34E51E24" w14:textId="77777777" w:rsidR="00ED22B8" w:rsidRPr="00506CE5" w:rsidRDefault="00ED22B8" w:rsidP="008F2735"/>
        </w:tc>
        <w:tc>
          <w:tcPr>
            <w:tcW w:w="1235" w:type="dxa"/>
          </w:tcPr>
          <w:p w14:paraId="54C20C91" w14:textId="77777777" w:rsidR="00ED22B8" w:rsidRPr="00506CE5" w:rsidRDefault="00ED22B8" w:rsidP="008F2735"/>
        </w:tc>
        <w:tc>
          <w:tcPr>
            <w:tcW w:w="3108" w:type="dxa"/>
          </w:tcPr>
          <w:p w14:paraId="3368E713" w14:textId="77777777" w:rsidR="00ED22B8" w:rsidRPr="00506CE5" w:rsidRDefault="00ED22B8" w:rsidP="008F2735"/>
        </w:tc>
      </w:tr>
      <w:tr w:rsidR="00ED22B8" w:rsidRPr="00506CE5" w14:paraId="6EA62853" w14:textId="77777777" w:rsidTr="00D00377">
        <w:tc>
          <w:tcPr>
            <w:tcW w:w="1866" w:type="dxa"/>
          </w:tcPr>
          <w:p w14:paraId="368C0511" w14:textId="77777777" w:rsidR="00ED22B8" w:rsidRDefault="00ED22B8" w:rsidP="008F2735"/>
          <w:p w14:paraId="6C9EBA4A" w14:textId="0418629E" w:rsidR="0077201A" w:rsidRPr="00506CE5" w:rsidRDefault="0077201A" w:rsidP="008F2735"/>
        </w:tc>
        <w:tc>
          <w:tcPr>
            <w:tcW w:w="1372" w:type="dxa"/>
          </w:tcPr>
          <w:p w14:paraId="205D94A2" w14:textId="77777777" w:rsidR="00ED22B8" w:rsidRPr="00506CE5" w:rsidRDefault="00ED22B8" w:rsidP="008F2735"/>
        </w:tc>
        <w:tc>
          <w:tcPr>
            <w:tcW w:w="1435" w:type="dxa"/>
          </w:tcPr>
          <w:p w14:paraId="411BC61F" w14:textId="77777777" w:rsidR="00ED22B8" w:rsidRPr="00506CE5" w:rsidRDefault="00ED22B8" w:rsidP="008F2735"/>
        </w:tc>
        <w:tc>
          <w:tcPr>
            <w:tcW w:w="1235" w:type="dxa"/>
          </w:tcPr>
          <w:p w14:paraId="618C60BC" w14:textId="77777777" w:rsidR="00ED22B8" w:rsidRPr="00506CE5" w:rsidRDefault="00ED22B8" w:rsidP="008F2735"/>
        </w:tc>
        <w:tc>
          <w:tcPr>
            <w:tcW w:w="3108" w:type="dxa"/>
          </w:tcPr>
          <w:p w14:paraId="61680574" w14:textId="77777777" w:rsidR="00ED22B8" w:rsidRPr="00506CE5" w:rsidRDefault="00ED22B8" w:rsidP="008F2735"/>
        </w:tc>
      </w:tr>
      <w:tr w:rsidR="00ED22B8" w:rsidRPr="00506CE5" w14:paraId="2D805CB5" w14:textId="77777777" w:rsidTr="00D00377">
        <w:tc>
          <w:tcPr>
            <w:tcW w:w="1866" w:type="dxa"/>
          </w:tcPr>
          <w:p w14:paraId="247C27E2" w14:textId="77777777" w:rsidR="00ED22B8" w:rsidRDefault="00ED22B8" w:rsidP="008F2735"/>
          <w:p w14:paraId="7765FBA6" w14:textId="34AB2376" w:rsidR="0077201A" w:rsidRPr="00506CE5" w:rsidRDefault="0077201A" w:rsidP="008F2735"/>
        </w:tc>
        <w:tc>
          <w:tcPr>
            <w:tcW w:w="1372" w:type="dxa"/>
          </w:tcPr>
          <w:p w14:paraId="1E74071E" w14:textId="77777777" w:rsidR="00ED22B8" w:rsidRPr="00506CE5" w:rsidRDefault="00ED22B8" w:rsidP="008F2735"/>
        </w:tc>
        <w:tc>
          <w:tcPr>
            <w:tcW w:w="1435" w:type="dxa"/>
          </w:tcPr>
          <w:p w14:paraId="6441CE75" w14:textId="77777777" w:rsidR="00ED22B8" w:rsidRPr="00506CE5" w:rsidRDefault="00ED22B8" w:rsidP="008F2735"/>
        </w:tc>
        <w:tc>
          <w:tcPr>
            <w:tcW w:w="1235" w:type="dxa"/>
          </w:tcPr>
          <w:p w14:paraId="4B9A400F" w14:textId="77777777" w:rsidR="00ED22B8" w:rsidRPr="00506CE5" w:rsidRDefault="00ED22B8" w:rsidP="008F2735"/>
        </w:tc>
        <w:tc>
          <w:tcPr>
            <w:tcW w:w="3108" w:type="dxa"/>
          </w:tcPr>
          <w:p w14:paraId="77986C51" w14:textId="77777777" w:rsidR="00ED22B8" w:rsidRPr="00506CE5" w:rsidRDefault="00ED22B8" w:rsidP="008F2735"/>
        </w:tc>
      </w:tr>
      <w:tr w:rsidR="00ED22B8" w:rsidRPr="00506CE5" w14:paraId="258AE8F2" w14:textId="77777777" w:rsidTr="00D00377">
        <w:tc>
          <w:tcPr>
            <w:tcW w:w="1866" w:type="dxa"/>
          </w:tcPr>
          <w:p w14:paraId="4BFEA9C1" w14:textId="77777777" w:rsidR="00ED22B8" w:rsidRDefault="00ED22B8" w:rsidP="008F2735">
            <w:pPr>
              <w:rPr>
                <w:bCs/>
                <w:lang w:eastAsia="it-IT"/>
              </w:rPr>
            </w:pPr>
          </w:p>
          <w:p w14:paraId="30715A35" w14:textId="4A12BD8D" w:rsidR="0077201A" w:rsidRPr="00506CE5" w:rsidRDefault="0077201A" w:rsidP="008F2735">
            <w:pPr>
              <w:rPr>
                <w:bCs/>
                <w:lang w:eastAsia="it-IT"/>
              </w:rPr>
            </w:pPr>
          </w:p>
        </w:tc>
        <w:tc>
          <w:tcPr>
            <w:tcW w:w="1372" w:type="dxa"/>
          </w:tcPr>
          <w:p w14:paraId="079E5D8D" w14:textId="77777777" w:rsidR="00ED22B8" w:rsidRPr="00506CE5" w:rsidRDefault="00ED22B8" w:rsidP="008F2735"/>
        </w:tc>
        <w:tc>
          <w:tcPr>
            <w:tcW w:w="1435" w:type="dxa"/>
          </w:tcPr>
          <w:p w14:paraId="6177A9D6" w14:textId="77777777" w:rsidR="00ED22B8" w:rsidRPr="00506CE5" w:rsidRDefault="00ED22B8" w:rsidP="008F2735"/>
        </w:tc>
        <w:tc>
          <w:tcPr>
            <w:tcW w:w="1235" w:type="dxa"/>
          </w:tcPr>
          <w:p w14:paraId="46BB58C0" w14:textId="77777777" w:rsidR="00ED22B8" w:rsidRPr="00506CE5" w:rsidRDefault="00ED22B8" w:rsidP="008F2735"/>
        </w:tc>
        <w:tc>
          <w:tcPr>
            <w:tcW w:w="3108" w:type="dxa"/>
          </w:tcPr>
          <w:p w14:paraId="1C4887B5" w14:textId="77777777" w:rsidR="00ED22B8" w:rsidRPr="00506CE5" w:rsidRDefault="00ED22B8" w:rsidP="008F2735"/>
        </w:tc>
      </w:tr>
      <w:tr w:rsidR="00ED22B8" w:rsidRPr="00506CE5" w14:paraId="64310218" w14:textId="77777777" w:rsidTr="00D00377">
        <w:tc>
          <w:tcPr>
            <w:tcW w:w="1866" w:type="dxa"/>
          </w:tcPr>
          <w:p w14:paraId="74BA9D20" w14:textId="77777777" w:rsidR="00ED22B8" w:rsidRDefault="00ED22B8" w:rsidP="008F2735">
            <w:pPr>
              <w:rPr>
                <w:bCs/>
                <w:lang w:eastAsia="it-IT"/>
              </w:rPr>
            </w:pPr>
          </w:p>
          <w:p w14:paraId="5D175C9C" w14:textId="03C341A9" w:rsidR="0077201A" w:rsidRPr="00506CE5" w:rsidRDefault="0077201A" w:rsidP="008F2735">
            <w:pPr>
              <w:rPr>
                <w:bCs/>
                <w:lang w:eastAsia="it-IT"/>
              </w:rPr>
            </w:pPr>
          </w:p>
        </w:tc>
        <w:tc>
          <w:tcPr>
            <w:tcW w:w="1372" w:type="dxa"/>
          </w:tcPr>
          <w:p w14:paraId="6448BE90" w14:textId="77777777" w:rsidR="00ED22B8" w:rsidRPr="00506CE5" w:rsidRDefault="00ED22B8" w:rsidP="008F2735"/>
        </w:tc>
        <w:tc>
          <w:tcPr>
            <w:tcW w:w="1435" w:type="dxa"/>
          </w:tcPr>
          <w:p w14:paraId="55C377BF" w14:textId="77777777" w:rsidR="00ED22B8" w:rsidRPr="00506CE5" w:rsidRDefault="00ED22B8" w:rsidP="008F2735"/>
        </w:tc>
        <w:tc>
          <w:tcPr>
            <w:tcW w:w="1235" w:type="dxa"/>
          </w:tcPr>
          <w:p w14:paraId="46D5C7A2" w14:textId="77777777" w:rsidR="00ED22B8" w:rsidRPr="00506CE5" w:rsidRDefault="00ED22B8" w:rsidP="008F2735"/>
        </w:tc>
        <w:tc>
          <w:tcPr>
            <w:tcW w:w="3108" w:type="dxa"/>
          </w:tcPr>
          <w:p w14:paraId="12586540" w14:textId="77777777" w:rsidR="00ED22B8" w:rsidRPr="00506CE5" w:rsidRDefault="00ED22B8" w:rsidP="008F2735"/>
        </w:tc>
      </w:tr>
    </w:tbl>
    <w:p w14:paraId="32CE15FE" w14:textId="77777777" w:rsidR="007B1A4B" w:rsidRPr="007B1A4B" w:rsidRDefault="007B1A4B" w:rsidP="007B1A4B"/>
    <w:p w14:paraId="7CC1539B" w14:textId="77777777" w:rsidR="008161CD" w:rsidRPr="006E596A" w:rsidRDefault="008161CD" w:rsidP="007B1A4B">
      <w:pPr>
        <w:jc w:val="center"/>
        <w:rPr>
          <w:rFonts w:eastAsia="MS Gothic"/>
        </w:rPr>
      </w:pPr>
    </w:p>
    <w:sectPr w:rsidR="008161CD" w:rsidRPr="006E596A" w:rsidSect="002116BA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8161CD">
      <w:r>
        <w:separator/>
      </w:r>
    </w:p>
  </w:endnote>
  <w:endnote w:type="continuationSeparator" w:id="0">
    <w:p w14:paraId="7CE00A83" w14:textId="77777777" w:rsidR="00A04E9D" w:rsidRDefault="00A04E9D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ssico URW T OT">
    <w:altName w:val="Calibri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09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91331" w14:textId="7B70FD40" w:rsidR="00710398" w:rsidRDefault="007103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A5FF5" w14:textId="75E8B087" w:rsidR="008835DC" w:rsidRPr="00034DF7" w:rsidRDefault="008835DC" w:rsidP="00034DF7">
    <w:pPr>
      <w:pStyle w:val="Footer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8161CD">
      <w:r>
        <w:separator/>
      </w:r>
    </w:p>
  </w:footnote>
  <w:footnote w:type="continuationSeparator" w:id="0">
    <w:p w14:paraId="2284E161" w14:textId="77777777" w:rsidR="00A04E9D" w:rsidRDefault="00A04E9D" w:rsidP="008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B1BE" w14:textId="7FAAAB72" w:rsidR="008835DC" w:rsidRDefault="00E7210E" w:rsidP="0055425E">
    <w:pPr>
      <w:pStyle w:val="Header"/>
      <w:spacing w:after="0" w:line="240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B667CDE" wp14:editId="54D156D8">
          <wp:simplePos x="0" y="0"/>
          <wp:positionH relativeFrom="margin">
            <wp:posOffset>4686871</wp:posOffset>
          </wp:positionH>
          <wp:positionV relativeFrom="margin">
            <wp:posOffset>-1013465</wp:posOffset>
          </wp:positionV>
          <wp:extent cx="985350" cy="705600"/>
          <wp:effectExtent l="0" t="0" r="5715" b="0"/>
          <wp:wrapSquare wrapText="bothSides"/>
          <wp:docPr id="11" name="Picture 1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35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35DC">
      <w:t xml:space="preserve">Issue </w:t>
    </w:r>
    <w:r w:rsidR="00A351BB">
      <w:t>6</w:t>
    </w:r>
    <w:r w:rsidR="007B1A4B">
      <w:t>7</w:t>
    </w:r>
    <w:r w:rsidR="008835DC">
      <w:t xml:space="preserve"> – </w:t>
    </w:r>
    <w:r w:rsidR="007B1A4B">
      <w:t>April</w:t>
    </w:r>
    <w:r w:rsidR="00A351BB">
      <w:t xml:space="preserve"> </w:t>
    </w:r>
    <w:r w:rsidR="007B1A4B">
      <w:t>2024</w:t>
    </w:r>
  </w:p>
  <w:p w14:paraId="7C6F181C" w14:textId="3088B1AD" w:rsidR="008835DC" w:rsidRDefault="008835DC" w:rsidP="0055425E">
    <w:pPr>
      <w:pStyle w:val="Header"/>
      <w:spacing w:after="0" w:line="240" w:lineRule="auto"/>
      <w:jc w:val="right"/>
    </w:pPr>
  </w:p>
  <w:p w14:paraId="6825C0FC" w14:textId="77777777" w:rsidR="00E7210E" w:rsidRDefault="00E7210E" w:rsidP="0055425E">
    <w:pPr>
      <w:pStyle w:val="Header"/>
      <w:spacing w:after="0" w:line="240" w:lineRule="auto"/>
      <w:jc w:val="right"/>
    </w:pPr>
  </w:p>
  <w:p w14:paraId="083CCD01" w14:textId="77777777" w:rsidR="0055425E" w:rsidRDefault="0055425E" w:rsidP="0055425E">
    <w:pPr>
      <w:pStyle w:val="Header"/>
      <w:spacing w:after="0"/>
      <w:jc w:val="right"/>
    </w:pPr>
  </w:p>
  <w:p w14:paraId="767C16D3" w14:textId="20DE38FC" w:rsidR="00F119ED" w:rsidRDefault="00F119ED" w:rsidP="00565027">
    <w:pPr>
      <w:pStyle w:val="Header"/>
      <w:jc w:val="right"/>
    </w:pPr>
    <w:r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MqgFACQQD3wtAAAA"/>
  </w:docVars>
  <w:rsids>
    <w:rsidRoot w:val="00672BB2"/>
    <w:rsid w:val="0000027A"/>
    <w:rsid w:val="00001F2A"/>
    <w:rsid w:val="00034DF7"/>
    <w:rsid w:val="000367ED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B6450"/>
    <w:rsid w:val="001C1BE0"/>
    <w:rsid w:val="001C2417"/>
    <w:rsid w:val="001E1236"/>
    <w:rsid w:val="002116BA"/>
    <w:rsid w:val="0021242A"/>
    <w:rsid w:val="00286588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B263B"/>
    <w:rsid w:val="003B4B30"/>
    <w:rsid w:val="003B6E46"/>
    <w:rsid w:val="003C27EC"/>
    <w:rsid w:val="004174B0"/>
    <w:rsid w:val="004176BD"/>
    <w:rsid w:val="0045087D"/>
    <w:rsid w:val="004B410B"/>
    <w:rsid w:val="004C54F7"/>
    <w:rsid w:val="004E2361"/>
    <w:rsid w:val="005256DB"/>
    <w:rsid w:val="005327BE"/>
    <w:rsid w:val="0055425E"/>
    <w:rsid w:val="00565027"/>
    <w:rsid w:val="005928D7"/>
    <w:rsid w:val="005C03C6"/>
    <w:rsid w:val="005D01E4"/>
    <w:rsid w:val="005D4028"/>
    <w:rsid w:val="00672BB2"/>
    <w:rsid w:val="00690926"/>
    <w:rsid w:val="006B6402"/>
    <w:rsid w:val="006C0937"/>
    <w:rsid w:val="006E596A"/>
    <w:rsid w:val="00710398"/>
    <w:rsid w:val="0072466E"/>
    <w:rsid w:val="007409C1"/>
    <w:rsid w:val="00742C51"/>
    <w:rsid w:val="007526C2"/>
    <w:rsid w:val="00754C31"/>
    <w:rsid w:val="00765333"/>
    <w:rsid w:val="0077201A"/>
    <w:rsid w:val="007B1A4B"/>
    <w:rsid w:val="007E5AA6"/>
    <w:rsid w:val="00810369"/>
    <w:rsid w:val="008161CD"/>
    <w:rsid w:val="00816788"/>
    <w:rsid w:val="00831DB2"/>
    <w:rsid w:val="00834BDF"/>
    <w:rsid w:val="008743C9"/>
    <w:rsid w:val="008835DC"/>
    <w:rsid w:val="00897D70"/>
    <w:rsid w:val="009304CB"/>
    <w:rsid w:val="009843C7"/>
    <w:rsid w:val="009849E0"/>
    <w:rsid w:val="00992A05"/>
    <w:rsid w:val="009C4DBA"/>
    <w:rsid w:val="009E771E"/>
    <w:rsid w:val="00A04E9D"/>
    <w:rsid w:val="00A351BB"/>
    <w:rsid w:val="00A601B3"/>
    <w:rsid w:val="00A61ABA"/>
    <w:rsid w:val="00A62D02"/>
    <w:rsid w:val="00A86458"/>
    <w:rsid w:val="00AA5DEA"/>
    <w:rsid w:val="00AB17A6"/>
    <w:rsid w:val="00AC273D"/>
    <w:rsid w:val="00AF0AD5"/>
    <w:rsid w:val="00B512D8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D00377"/>
    <w:rsid w:val="00D01C81"/>
    <w:rsid w:val="00D60D7A"/>
    <w:rsid w:val="00DA3EAC"/>
    <w:rsid w:val="00DA442E"/>
    <w:rsid w:val="00DA774C"/>
    <w:rsid w:val="00DB6642"/>
    <w:rsid w:val="00DC487B"/>
    <w:rsid w:val="00DF6C8C"/>
    <w:rsid w:val="00E13BF7"/>
    <w:rsid w:val="00E1708B"/>
    <w:rsid w:val="00E665A6"/>
    <w:rsid w:val="00E7210E"/>
    <w:rsid w:val="00EC1A97"/>
    <w:rsid w:val="00EC2D96"/>
    <w:rsid w:val="00EC604C"/>
    <w:rsid w:val="00ED22B8"/>
    <w:rsid w:val="00ED6232"/>
    <w:rsid w:val="00EE6CB6"/>
    <w:rsid w:val="00F101BF"/>
    <w:rsid w:val="00F11306"/>
    <w:rsid w:val="00F119ED"/>
    <w:rsid w:val="00F132A5"/>
    <w:rsid w:val="00F20EC4"/>
    <w:rsid w:val="00F357B4"/>
    <w:rsid w:val="00F4417A"/>
    <w:rsid w:val="00F84E6E"/>
    <w:rsid w:val="00FA08A6"/>
    <w:rsid w:val="00FA5C57"/>
    <w:rsid w:val="00FB5244"/>
    <w:rsid w:val="00FD7531"/>
    <w:rsid w:val="00FF62EA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88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6A"/>
    <w:pP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E596A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8658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itle1">
    <w:name w:val="Title 1"/>
    <w:basedOn w:val="Heading3"/>
    <w:link w:val="Title1Char"/>
    <w:qFormat/>
    <w:rsid w:val="00FF7EB1"/>
    <w:pPr>
      <w:jc w:val="center"/>
    </w:pPr>
    <w:rPr>
      <w:sz w:val="28"/>
    </w:rPr>
  </w:style>
  <w:style w:type="paragraph" w:customStyle="1" w:styleId="Supporting">
    <w:name w:val="Supporting"/>
    <w:basedOn w:val="Title"/>
    <w:link w:val="SupportingChar"/>
    <w:qFormat/>
    <w:rsid w:val="0045087D"/>
    <w:pPr>
      <w:jc w:val="center"/>
    </w:pPr>
  </w:style>
  <w:style w:type="character" w:customStyle="1" w:styleId="Title1Char">
    <w:name w:val="Title 1 Char"/>
    <w:basedOn w:val="Heading3Char"/>
    <w:link w:val="Title1"/>
    <w:rsid w:val="00FF7EB1"/>
    <w:rPr>
      <w:rFonts w:ascii="Classico URW T OT" w:eastAsia="Times New Roman" w:hAnsi="Classico URW T OT" w:cstheme="minorHAnsi"/>
      <w:b/>
      <w:color w:val="002060"/>
      <w:sz w:val="28"/>
      <w:szCs w:val="22"/>
    </w:rPr>
  </w:style>
  <w:style w:type="character" w:customStyle="1" w:styleId="SupportingChar">
    <w:name w:val="Supporting Char"/>
    <w:basedOn w:val="TitleChar"/>
    <w:link w:val="Supporting"/>
    <w:rsid w:val="0045087D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table" w:styleId="TableGrid">
    <w:name w:val="Table Grid"/>
    <w:basedOn w:val="TableNormal"/>
    <w:uiPriority w:val="59"/>
    <w:rsid w:val="007B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Martina Marzullo</cp:lastModifiedBy>
  <cp:revision>23</cp:revision>
  <cp:lastPrinted>2024-03-20T08:40:00Z</cp:lastPrinted>
  <dcterms:created xsi:type="dcterms:W3CDTF">2021-04-14T12:04:00Z</dcterms:created>
  <dcterms:modified xsi:type="dcterms:W3CDTF">2024-03-20T14:00:00Z</dcterms:modified>
</cp:coreProperties>
</file>