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CDF5B" w14:textId="7F4E634E" w:rsidR="006C25C9" w:rsidRPr="00125493" w:rsidRDefault="00125493" w:rsidP="00125493">
      <w:pPr>
        <w:pStyle w:val="Heading3"/>
      </w:pPr>
      <w:r w:rsidRPr="00125493">
        <w:t>Extension Activity</w:t>
      </w:r>
    </w:p>
    <w:p w14:paraId="367F07AB" w14:textId="0C6A7B10" w:rsidR="006C25C9" w:rsidRPr="00125493" w:rsidRDefault="006C25C9" w:rsidP="00125493">
      <w:pPr>
        <w:pStyle w:val="Title"/>
      </w:pPr>
      <w:r w:rsidRPr="00125493">
        <w:t xml:space="preserve">Exponential growth </w:t>
      </w:r>
      <w:r w:rsidR="00125493" w:rsidRPr="00125493">
        <w:t>2: real-life lessons from the COVID-19 pandemic</w:t>
      </w:r>
    </w:p>
    <w:p w14:paraId="71928A90" w14:textId="0EA776E0" w:rsidR="00125493" w:rsidRDefault="00125493" w:rsidP="00125493">
      <w:pPr>
        <w:pStyle w:val="Heading2"/>
      </w:pPr>
      <w:r w:rsidRPr="00125493">
        <w:t>Extension Activity 1 – Logarithmic scaling of a plot</w:t>
      </w:r>
    </w:p>
    <w:p w14:paraId="26487CEA" w14:textId="77777777" w:rsidR="00125493" w:rsidRPr="00125493" w:rsidRDefault="00125493" w:rsidP="00125493">
      <w:r w:rsidRPr="00125493">
        <w:t>In worksheet Activity 2, you were asked to draw a graph of exponential growth. The slope of this graph increases as x increases, so, from a certain x value onwards, the graph rises almost vertically. It is then hard to tell which R value forms the basis of the graphs.</w:t>
      </w:r>
    </w:p>
    <w:p w14:paraId="30ACB0EC" w14:textId="6216613F" w:rsidR="00CC52FC" w:rsidRPr="00265B04" w:rsidRDefault="00125493" w:rsidP="00125493">
      <w:r w:rsidRPr="00125493">
        <w:t>The three graphs in the plot below all show exponential growth.</w:t>
      </w:r>
    </w:p>
    <w:p w14:paraId="799D90C5" w14:textId="4E996AC3" w:rsidR="00887473" w:rsidRDefault="00125493" w:rsidP="00125493">
      <w:pPr>
        <w:pStyle w:val="ListParagraph"/>
        <w:numPr>
          <w:ilvl w:val="0"/>
          <w:numId w:val="24"/>
        </w:numPr>
      </w:pPr>
      <w:r w:rsidRPr="00125493">
        <w:t>Which graphs correspond to R values of 5, 6, and 7?</w:t>
      </w:r>
    </w:p>
    <w:p w14:paraId="2659B9A3" w14:textId="5B337ADB" w:rsidR="00125493" w:rsidRDefault="00125493" w:rsidP="00125493">
      <w:pPr>
        <w:pStyle w:val="ListParagraph"/>
      </w:pPr>
    </w:p>
    <w:p w14:paraId="60FCF8D3" w14:textId="3A9FAA61" w:rsidR="00125493" w:rsidRDefault="00125493" w:rsidP="00125493">
      <w:pPr>
        <w:pStyle w:val="ListParagraph"/>
        <w:jc w:val="center"/>
      </w:pPr>
      <w:r w:rsidRPr="00F85BC4">
        <w:rPr>
          <w:noProof/>
          <w:lang w:eastAsia="en-GB"/>
        </w:rPr>
        <w:drawing>
          <wp:inline distT="0" distB="0" distL="0" distR="0" wp14:anchorId="1A5820E2" wp14:editId="51ABC822">
            <wp:extent cx="2289243" cy="3668786"/>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ous Exp.jpg"/>
                    <pic:cNvPicPr/>
                  </pic:nvPicPr>
                  <pic:blipFill>
                    <a:blip r:embed="rId10">
                      <a:extLst>
                        <a:ext uri="{28A0092B-C50C-407E-A947-70E740481C1C}">
                          <a14:useLocalDpi xmlns:a14="http://schemas.microsoft.com/office/drawing/2010/main" val="0"/>
                        </a:ext>
                      </a:extLst>
                    </a:blip>
                    <a:stretch>
                      <a:fillRect/>
                    </a:stretch>
                  </pic:blipFill>
                  <pic:spPr>
                    <a:xfrm>
                      <a:off x="0" y="0"/>
                      <a:ext cx="2295561" cy="3678912"/>
                    </a:xfrm>
                    <a:prstGeom prst="rect">
                      <a:avLst/>
                    </a:prstGeom>
                  </pic:spPr>
                </pic:pic>
              </a:graphicData>
            </a:graphic>
          </wp:inline>
        </w:drawing>
      </w:r>
    </w:p>
    <w:p w14:paraId="09DE94A2" w14:textId="3AF8C239" w:rsidR="00125493" w:rsidRDefault="00125493" w:rsidP="00125493">
      <w:pPr>
        <w:pStyle w:val="ListParagraph"/>
      </w:pPr>
    </w:p>
    <w:p w14:paraId="743FE776" w14:textId="3A20A461" w:rsidR="00125493" w:rsidRDefault="00125493" w:rsidP="00125493">
      <w:r w:rsidRPr="00125493">
        <w:t xml:space="preserve">Once the slope is too steep, a reasonable evaluation of the graph is no longer possible. One solution is to choose a different scaling of the </w:t>
      </w:r>
      <w:r w:rsidRPr="00125493">
        <w:rPr>
          <w:i/>
          <w:iCs/>
        </w:rPr>
        <w:t>y</w:t>
      </w:r>
      <w:r w:rsidRPr="00125493">
        <w:t xml:space="preserve"> axis. Usually, equal differences between </w:t>
      </w:r>
      <w:r w:rsidRPr="00125493">
        <w:rPr>
          <w:i/>
          <w:iCs/>
        </w:rPr>
        <w:t>y</w:t>
      </w:r>
      <w:r w:rsidRPr="00125493">
        <w:t xml:space="preserve"> values are displayed as tick marks at equal distances on the </w:t>
      </w:r>
      <w:r w:rsidRPr="00125493">
        <w:rPr>
          <w:i/>
          <w:iCs/>
        </w:rPr>
        <w:t>y</w:t>
      </w:r>
      <w:r w:rsidRPr="00125493">
        <w:t xml:space="preserve"> axis. This is a valid design, since, for linear growth (i.e., a linear function), the increase in the </w:t>
      </w:r>
      <w:r w:rsidRPr="00125493">
        <w:rPr>
          <w:i/>
          <w:iCs/>
        </w:rPr>
        <w:t>y</w:t>
      </w:r>
      <w:r w:rsidRPr="00125493">
        <w:t xml:space="preserve"> value is always the same. For non-linear growth, e.g., exponential growth, where the difference between </w:t>
      </w:r>
      <w:r w:rsidRPr="00125493">
        <w:rPr>
          <w:i/>
          <w:iCs/>
        </w:rPr>
        <w:t>y</w:t>
      </w:r>
      <w:r w:rsidRPr="00125493">
        <w:t xml:space="preserve"> values becomes larger with increasing </w:t>
      </w:r>
      <w:r w:rsidRPr="00125493">
        <w:rPr>
          <w:i/>
          <w:iCs/>
        </w:rPr>
        <w:t>x</w:t>
      </w:r>
      <w:r w:rsidRPr="00125493">
        <w:t xml:space="preserve"> values, the semi-</w:t>
      </w:r>
      <w:r w:rsidRPr="00125493">
        <w:lastRenderedPageBreak/>
        <w:t xml:space="preserve">logarithmic scale to base 10 is useful. Here, the </w:t>
      </w:r>
      <w:r w:rsidRPr="00125493">
        <w:rPr>
          <w:i/>
          <w:iCs/>
        </w:rPr>
        <w:t>x</w:t>
      </w:r>
      <w:r w:rsidRPr="00125493">
        <w:t xml:space="preserve"> axis remains unchanged, while the distances between increasing </w:t>
      </w:r>
      <w:r w:rsidRPr="00125493">
        <w:rPr>
          <w:i/>
          <w:iCs/>
        </w:rPr>
        <w:t>y</w:t>
      </w:r>
      <w:r w:rsidRPr="00125493">
        <w:t xml:space="preserve"> values become smaller</w:t>
      </w:r>
      <w:r>
        <w:t>.</w:t>
      </w:r>
    </w:p>
    <w:p w14:paraId="56E3ADD1" w14:textId="3B126BE7" w:rsidR="00125493" w:rsidRDefault="00125493" w:rsidP="00125493">
      <w:r w:rsidRPr="00F85BC4">
        <w:rPr>
          <w:noProof/>
        </w:rPr>
        <mc:AlternateContent>
          <mc:Choice Requires="wps">
            <w:drawing>
              <wp:anchor distT="0" distB="0" distL="114300" distR="114300" simplePos="0" relativeHeight="251664384" behindDoc="1" locked="0" layoutInCell="1" allowOverlap="1" wp14:anchorId="4391215A" wp14:editId="13CA0C68">
                <wp:simplePos x="0" y="0"/>
                <wp:positionH relativeFrom="margin">
                  <wp:align>right</wp:align>
                </wp:positionH>
                <wp:positionV relativeFrom="paragraph">
                  <wp:posOffset>239895</wp:posOffset>
                </wp:positionV>
                <wp:extent cx="5829300" cy="1498059"/>
                <wp:effectExtent l="0" t="0" r="19050" b="26035"/>
                <wp:wrapNone/>
                <wp:docPr id="15" name="Rectangle 15"/>
                <wp:cNvGraphicFramePr/>
                <a:graphic xmlns:a="http://schemas.openxmlformats.org/drawingml/2006/main">
                  <a:graphicData uri="http://schemas.microsoft.com/office/word/2010/wordprocessingShape">
                    <wps:wsp>
                      <wps:cNvSpPr/>
                      <wps:spPr>
                        <a:xfrm>
                          <a:off x="0" y="0"/>
                          <a:ext cx="5829300" cy="1498059"/>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D6AFE4" id="Rectangle 15" o:spid="_x0000_s1026" style="position:absolute;margin-left:407.8pt;margin-top:18.9pt;width:459pt;height:117.95pt;z-index:-2516520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" filled="f" strokecolor="#1f3763 [1604]" strokeweight="2pt">
                <w10:wrap anchorx="margin"/>
              </v:rect>
            </w:pict>
          </mc:Fallback>
        </mc:AlternateContent>
      </w:r>
    </w:p>
    <w:p w14:paraId="0707DD6A" w14:textId="00276467" w:rsidR="00125493" w:rsidRPr="00125493" w:rsidRDefault="00125493" w:rsidP="00125493">
      <w:pPr>
        <w:pStyle w:val="Heading2"/>
      </w:pPr>
      <w:r w:rsidRPr="00125493">
        <w:t>Background information on the semi-</w:t>
      </w:r>
      <w:r w:rsidRPr="00125493">
        <w:rPr>
          <w:rStyle w:val="Strong"/>
          <w:b w:val="0"/>
          <w:bCs/>
        </w:rPr>
        <w:t>logarithmic scale to base 10</w:t>
      </w:r>
    </w:p>
    <w:p w14:paraId="53C5E760" w14:textId="77777777" w:rsidR="00125493" w:rsidRPr="00F85BC4" w:rsidRDefault="00125493" w:rsidP="00125493">
      <w:r w:rsidRPr="00F85BC4">
        <w:t>On the non-linear</w:t>
      </w:r>
      <w:r>
        <w:t>-</w:t>
      </w:r>
      <w:r w:rsidRPr="00F85BC4">
        <w:t xml:space="preserve">scaled </w:t>
      </w:r>
      <w:r w:rsidRPr="004A0270">
        <w:rPr>
          <w:i/>
          <w:iCs/>
        </w:rPr>
        <w:t>y</w:t>
      </w:r>
      <w:r>
        <w:t xml:space="preserve"> </w:t>
      </w:r>
      <w:r w:rsidRPr="00F85BC4">
        <w:t xml:space="preserve">axis, </w:t>
      </w:r>
      <w:r w:rsidRPr="004A0270">
        <w:rPr>
          <w:i/>
          <w:iCs/>
        </w:rPr>
        <w:t>y</w:t>
      </w:r>
      <w:r w:rsidRPr="00F85BC4">
        <w:t xml:space="preserve"> values that differ by the same factor are displayed at equal </w:t>
      </w:r>
      <w:r>
        <w:t>separations</w:t>
      </w:r>
      <w:r w:rsidRPr="00F85BC4">
        <w:t xml:space="preserve">. Thus, </w:t>
      </w:r>
      <w:r w:rsidRPr="004A0270">
        <w:rPr>
          <w:i/>
          <w:iCs/>
        </w:rPr>
        <w:t>y</w:t>
      </w:r>
      <w:r>
        <w:t xml:space="preserve"> </w:t>
      </w:r>
      <w:r w:rsidRPr="00F85BC4">
        <w:t xml:space="preserve">values </w:t>
      </w:r>
      <w:r>
        <w:t xml:space="preserve">of </w:t>
      </w:r>
      <w:r w:rsidRPr="00F85BC4">
        <w:t>1, 2, 4, 8,</w:t>
      </w:r>
      <w:r>
        <w:t xml:space="preserve"> </w:t>
      </w:r>
      <w:r w:rsidRPr="00F85BC4">
        <w:t xml:space="preserve">…, all separated by </w:t>
      </w:r>
      <w:r>
        <w:t>a</w:t>
      </w:r>
      <w:r w:rsidRPr="00F85BC4">
        <w:t xml:space="preserve"> factor of </w:t>
      </w:r>
      <w:r>
        <w:t>two</w:t>
      </w:r>
      <w:r w:rsidRPr="00F85BC4">
        <w:t xml:space="preserve">, are separated on the </w:t>
      </w:r>
      <w:r w:rsidRPr="004A0270">
        <w:rPr>
          <w:i/>
          <w:iCs/>
        </w:rPr>
        <w:t>y</w:t>
      </w:r>
      <w:r>
        <w:t xml:space="preserve"> </w:t>
      </w:r>
      <w:r w:rsidRPr="00F85BC4">
        <w:t>axis by distance</w:t>
      </w:r>
      <w:r>
        <w:t>s</w:t>
      </w:r>
      <w:r w:rsidRPr="00F85BC4">
        <w:t xml:space="preserve"> of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2</m:t>
            </m:r>
          </m:e>
        </m:func>
        <m:r>
          <w:rPr>
            <w:rFonts w:ascii="Cambria Math" w:hAnsi="Cambria Math"/>
          </w:rPr>
          <m:t>≈0.301</m:t>
        </m:r>
      </m:oMath>
      <w:r w:rsidRPr="00F85BC4">
        <w:t xml:space="preserve">. </w:t>
      </w:r>
      <w:r>
        <w:t xml:space="preserve">For </w:t>
      </w:r>
      <w:r w:rsidRPr="004A0270">
        <w:rPr>
          <w:i/>
          <w:iCs/>
        </w:rPr>
        <w:t>y</w:t>
      </w:r>
      <w:r>
        <w:t xml:space="preserve"> </w:t>
      </w:r>
      <w:r w:rsidRPr="00F85BC4">
        <w:t xml:space="preserve">values </w:t>
      </w:r>
      <w:r>
        <w:t xml:space="preserve">of </w:t>
      </w:r>
      <w:r w:rsidRPr="00F85BC4">
        <w:t>1, 3, 9, 27,</w:t>
      </w:r>
      <w:r>
        <w:t xml:space="preserve"> </w:t>
      </w:r>
      <w:r w:rsidRPr="00F85BC4">
        <w:t xml:space="preserve">…, all separated by </w:t>
      </w:r>
      <w:r>
        <w:t>a</w:t>
      </w:r>
      <w:r w:rsidRPr="00F85BC4">
        <w:t xml:space="preserve"> factor of </w:t>
      </w:r>
      <w:r>
        <w:t>three</w:t>
      </w:r>
      <w:r w:rsidRPr="00F85BC4">
        <w:t>, separat</w:t>
      </w:r>
      <w:r>
        <w:t>ions</w:t>
      </w:r>
      <w:r w:rsidRPr="00F85BC4">
        <w:t xml:space="preserve"> on the </w:t>
      </w:r>
      <w:r w:rsidRPr="004A0270">
        <w:rPr>
          <w:i/>
          <w:iCs/>
        </w:rPr>
        <w:t>y</w:t>
      </w:r>
      <w:r>
        <w:t xml:space="preserve"> </w:t>
      </w:r>
      <w:r w:rsidRPr="00F85BC4">
        <w:t xml:space="preserve">axis </w:t>
      </w:r>
      <w:r>
        <w:t>are</w:t>
      </w:r>
      <w:r w:rsidRPr="00F85BC4">
        <w:t xml:space="preserve"> </w:t>
      </w:r>
      <w:r>
        <w:t xml:space="preserve">at </w:t>
      </w:r>
      <w:r w:rsidRPr="00F85BC4">
        <w:t xml:space="preserve">a distance of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3</m:t>
            </m:r>
          </m:e>
        </m:func>
        <m:r>
          <w:rPr>
            <w:rFonts w:ascii="Cambria Math" w:hAnsi="Cambria Math"/>
          </w:rPr>
          <m:t>≈0.477</m:t>
        </m:r>
      </m:oMath>
      <w:r w:rsidRPr="00F85BC4">
        <w:t xml:space="preserve">. In general, </w:t>
      </w:r>
      <w:r w:rsidRPr="004A0270">
        <w:rPr>
          <w:i/>
          <w:iCs/>
        </w:rPr>
        <w:t>y</w:t>
      </w:r>
      <w:r w:rsidRPr="00F85BC4">
        <w:t xml:space="preserve"> values separated by a factor </w:t>
      </w:r>
      <w:r>
        <w:t xml:space="preserve">of </w:t>
      </w:r>
      <w:r w:rsidRPr="004A0270">
        <w:rPr>
          <w:i/>
          <w:iCs/>
        </w:rPr>
        <w:t>p</w:t>
      </w:r>
      <w:r w:rsidRPr="00F85BC4">
        <w:t xml:space="preserve"> are separated on the </w:t>
      </w:r>
      <w:r w:rsidRPr="004A0270">
        <w:rPr>
          <w:i/>
          <w:iCs/>
        </w:rPr>
        <w:t>y</w:t>
      </w:r>
      <w:r>
        <w:t xml:space="preserve"> </w:t>
      </w:r>
      <w:r w:rsidRPr="00F85BC4">
        <w:t xml:space="preserve">axis by a distance of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p</m:t>
            </m:r>
          </m:e>
        </m:func>
      </m:oMath>
      <w:r w:rsidRPr="00F85BC4">
        <w:t xml:space="preserve">. This results in tick marks that </w:t>
      </w:r>
      <w:r>
        <w:t xml:space="preserve">are </w:t>
      </w:r>
      <w:r w:rsidRPr="00F85BC4">
        <w:t xml:space="preserve">no longer </w:t>
      </w:r>
      <w:r>
        <w:t>equi</w:t>
      </w:r>
      <w:r w:rsidRPr="00F85BC4">
        <w:t>distance</w:t>
      </w:r>
      <w:r>
        <w:t>,</w:t>
      </w:r>
      <w:r w:rsidRPr="00F85BC4">
        <w:t xml:space="preserve"> but the distances between increasing </w:t>
      </w:r>
      <w:r w:rsidRPr="004A0270">
        <w:rPr>
          <w:i/>
          <w:iCs/>
        </w:rPr>
        <w:t>y</w:t>
      </w:r>
      <w:r w:rsidRPr="00F85BC4">
        <w:t xml:space="preserve"> values become smaller. </w:t>
      </w:r>
    </w:p>
    <w:p w14:paraId="4F062E68" w14:textId="77777777" w:rsidR="00125493" w:rsidRDefault="00125493" w:rsidP="00125493"/>
    <w:p w14:paraId="2A4C05A1" w14:textId="2754EEFA" w:rsidR="00125493" w:rsidRDefault="00125493" w:rsidP="00125493">
      <w:r w:rsidRPr="00F85BC4">
        <w:t>A coordinate system that fulfils the above conditions is shown below on the left. As a result of semi-logarithmic scaling</w:t>
      </w:r>
      <w:r>
        <w:t>,</w:t>
      </w:r>
      <w:r w:rsidRPr="00F85BC4">
        <w:t xml:space="preserve"> the tick marks become dense</w:t>
      </w:r>
      <w:r>
        <w:t>r</w:t>
      </w:r>
      <w:r w:rsidRPr="00F85BC4">
        <w:t xml:space="preserve"> </w:t>
      </w:r>
      <w:r>
        <w:t>at</w:t>
      </w:r>
      <w:r w:rsidRPr="00F85BC4">
        <w:t xml:space="preserve"> larger </w:t>
      </w:r>
      <w:r w:rsidRPr="004A0270">
        <w:rPr>
          <w:i/>
          <w:iCs/>
        </w:rPr>
        <w:t>y</w:t>
      </w:r>
      <w:r w:rsidRPr="00F85BC4">
        <w:t xml:space="preserve"> values. T</w:t>
      </w:r>
      <w:r>
        <w:t>his problem</w:t>
      </w:r>
      <w:r w:rsidRPr="00F85BC4">
        <w:t xml:space="preserve"> </w:t>
      </w:r>
      <w:r>
        <w:t xml:space="preserve">is </w:t>
      </w:r>
      <w:r w:rsidRPr="00F85BC4">
        <w:t xml:space="preserve">overcome in the coordinate system </w:t>
      </w:r>
      <w:r>
        <w:t xml:space="preserve">shown </w:t>
      </w:r>
      <w:r w:rsidRPr="00F85BC4">
        <w:t>below on the right</w:t>
      </w:r>
      <w:r>
        <w:t>,</w:t>
      </w:r>
      <w:r w:rsidRPr="00F85BC4">
        <w:t xml:space="preserve"> </w:t>
      </w:r>
      <w:r>
        <w:t>where</w:t>
      </w:r>
      <w:r w:rsidRPr="00F85BC4">
        <w:t xml:space="preserve"> the displayed steps between </w:t>
      </w:r>
      <w:r w:rsidRPr="004A0270">
        <w:rPr>
          <w:i/>
          <w:iCs/>
        </w:rPr>
        <w:t>y</w:t>
      </w:r>
      <w:r w:rsidRPr="00F85BC4">
        <w:t xml:space="preserve"> values change once the </w:t>
      </w:r>
      <w:r w:rsidRPr="004A0270">
        <w:rPr>
          <w:i/>
          <w:iCs/>
        </w:rPr>
        <w:t>y</w:t>
      </w:r>
      <w:r w:rsidRPr="00F85BC4">
        <w:t xml:space="preserve"> value reaches another power of ten.</w:t>
      </w:r>
    </w:p>
    <w:p w14:paraId="0060B967" w14:textId="77777777" w:rsidR="007528E3" w:rsidRPr="00F85BC4" w:rsidRDefault="007528E3" w:rsidP="00125493"/>
    <w:p w14:paraId="75B11C45" w14:textId="421FFEB4" w:rsidR="00125493" w:rsidRPr="007528E3" w:rsidRDefault="007528E3" w:rsidP="007528E3">
      <w:pPr>
        <w:rPr>
          <w:b/>
        </w:rPr>
      </w:pPr>
      <w:r>
        <w:t xml:space="preserve">    </w:t>
      </w:r>
      <w:r w:rsidR="00125493" w:rsidRPr="00F85BC4">
        <w:rPr>
          <w:noProof/>
        </w:rPr>
        <w:drawing>
          <wp:inline distT="0" distB="0" distL="0" distR="0" wp14:anchorId="7C69B334" wp14:editId="5D077CE9">
            <wp:extent cx="2594043" cy="3281198"/>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milog_smlA.jpg"/>
                    <pic:cNvPicPr/>
                  </pic:nvPicPr>
                  <pic:blipFill>
                    <a:blip r:embed="rId11"/>
                    <a:stretch>
                      <a:fillRect/>
                    </a:stretch>
                  </pic:blipFill>
                  <pic:spPr>
                    <a:xfrm>
                      <a:off x="0" y="0"/>
                      <a:ext cx="2594164" cy="3281351"/>
                    </a:xfrm>
                    <a:prstGeom prst="rect">
                      <a:avLst/>
                    </a:prstGeom>
                  </pic:spPr>
                </pic:pic>
              </a:graphicData>
            </a:graphic>
          </wp:inline>
        </w:drawing>
      </w:r>
      <w:r>
        <w:tab/>
        <w:t xml:space="preserve">     </w:t>
      </w:r>
      <w:r w:rsidR="00125493" w:rsidRPr="007528E3">
        <w:rPr>
          <w:b/>
          <w:noProof/>
        </w:rPr>
        <w:drawing>
          <wp:inline distT="0" distB="0" distL="0" distR="0" wp14:anchorId="6C0E068C" wp14:editId="08F3C330">
            <wp:extent cx="2648326" cy="3349354"/>
            <wp:effectExtent l="0" t="0" r="0" b="381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milog_smlB.jpg"/>
                    <pic:cNvPicPr/>
                  </pic:nvPicPr>
                  <pic:blipFill>
                    <a:blip r:embed="rId12"/>
                    <a:stretch>
                      <a:fillRect/>
                    </a:stretch>
                  </pic:blipFill>
                  <pic:spPr>
                    <a:xfrm>
                      <a:off x="0" y="0"/>
                      <a:ext cx="2660293" cy="3364488"/>
                    </a:xfrm>
                    <a:prstGeom prst="rect">
                      <a:avLst/>
                    </a:prstGeom>
                  </pic:spPr>
                </pic:pic>
              </a:graphicData>
            </a:graphic>
          </wp:inline>
        </w:drawing>
      </w:r>
    </w:p>
    <w:p w14:paraId="22EA06F6" w14:textId="77777777" w:rsidR="00125493" w:rsidRDefault="00125493" w:rsidP="00125493">
      <w:pPr>
        <w:pStyle w:val="ListParagraph"/>
      </w:pPr>
    </w:p>
    <w:p w14:paraId="077B76E0" w14:textId="704F39EF" w:rsidR="00125493" w:rsidRDefault="00125493" w:rsidP="00125493">
      <w:pPr>
        <w:pStyle w:val="ListParagraph"/>
      </w:pPr>
    </w:p>
    <w:p w14:paraId="2A6E7698" w14:textId="6AC866EE" w:rsidR="007528E3" w:rsidRDefault="007528E3" w:rsidP="00125493">
      <w:pPr>
        <w:pStyle w:val="ListParagraph"/>
      </w:pPr>
    </w:p>
    <w:p w14:paraId="25219DC4" w14:textId="15AE31DC" w:rsidR="007528E3" w:rsidRDefault="007528E3" w:rsidP="00125493">
      <w:pPr>
        <w:pStyle w:val="ListParagraph"/>
      </w:pPr>
    </w:p>
    <w:p w14:paraId="10DA7205" w14:textId="77777777" w:rsidR="007528E3" w:rsidRDefault="007528E3" w:rsidP="00125493">
      <w:pPr>
        <w:pStyle w:val="ListParagraph"/>
      </w:pPr>
    </w:p>
    <w:p w14:paraId="67D185FF" w14:textId="6C0E76D4" w:rsidR="00125493" w:rsidRDefault="00125493" w:rsidP="00125493">
      <w:pPr>
        <w:pStyle w:val="ListParagraph"/>
      </w:pPr>
    </w:p>
    <w:p w14:paraId="7A92912A" w14:textId="77777777" w:rsidR="007528E3" w:rsidRDefault="007528E3" w:rsidP="00125493">
      <w:pPr>
        <w:pStyle w:val="ListParagraph"/>
      </w:pPr>
    </w:p>
    <w:p w14:paraId="30CDDB49" w14:textId="687C0E57" w:rsidR="007528E3" w:rsidRDefault="007528E3" w:rsidP="007528E3">
      <w:pPr>
        <w:pStyle w:val="ListParagraph"/>
        <w:numPr>
          <w:ilvl w:val="0"/>
          <w:numId w:val="24"/>
        </w:numPr>
      </w:pPr>
      <w:r w:rsidRPr="007528E3">
        <w:t>To realize the advantages of this coordinate representation, complete the table below and transfer the datasets to both the linear coordinate system and to the semi-logarithmic coordinate system.</w:t>
      </w:r>
    </w:p>
    <w:tbl>
      <w:tblPr>
        <w:tblStyle w:val="TableGrid"/>
        <w:tblW w:w="0" w:type="auto"/>
        <w:tblLayout w:type="fixed"/>
        <w:tblLook w:val="04A0" w:firstRow="1" w:lastRow="0" w:firstColumn="1" w:lastColumn="0" w:noHBand="0" w:noVBand="1"/>
      </w:tblPr>
      <w:tblGrid>
        <w:gridCol w:w="1948"/>
        <w:gridCol w:w="1178"/>
        <w:gridCol w:w="1178"/>
        <w:gridCol w:w="1178"/>
        <w:gridCol w:w="1178"/>
        <w:gridCol w:w="1178"/>
        <w:gridCol w:w="1178"/>
      </w:tblGrid>
      <w:tr w:rsidR="007528E3" w:rsidRPr="00F85BC4" w14:paraId="247B0F8E" w14:textId="77777777" w:rsidTr="00D0030C">
        <w:tc>
          <w:tcPr>
            <w:tcW w:w="1948" w:type="dxa"/>
            <w:tcBorders>
              <w:top w:val="single" w:sz="4" w:space="0" w:color="auto"/>
              <w:left w:val="single" w:sz="4" w:space="0" w:color="auto"/>
              <w:bottom w:val="single" w:sz="4" w:space="0" w:color="auto"/>
              <w:right w:val="single" w:sz="4" w:space="0" w:color="auto"/>
            </w:tcBorders>
            <w:hideMark/>
          </w:tcPr>
          <w:p w14:paraId="72B200E5" w14:textId="77777777" w:rsidR="007528E3" w:rsidRPr="007528E3" w:rsidRDefault="007528E3" w:rsidP="00D0030C">
            <w:pPr>
              <w:spacing w:after="0"/>
              <w:rPr>
                <w:rFonts w:cs="Times New Roman"/>
              </w:rPr>
            </w:pPr>
            <w:r w:rsidRPr="007528E3">
              <w:rPr>
                <w:i/>
                <w:iCs/>
              </w:rPr>
              <w:t>x</w:t>
            </w:r>
          </w:p>
        </w:tc>
        <w:tc>
          <w:tcPr>
            <w:tcW w:w="1178" w:type="dxa"/>
            <w:tcBorders>
              <w:top w:val="single" w:sz="4" w:space="0" w:color="auto"/>
              <w:left w:val="single" w:sz="4" w:space="0" w:color="auto"/>
              <w:bottom w:val="single" w:sz="4" w:space="0" w:color="auto"/>
              <w:right w:val="single" w:sz="4" w:space="0" w:color="auto"/>
            </w:tcBorders>
            <w:hideMark/>
          </w:tcPr>
          <w:p w14:paraId="31D94123" w14:textId="77777777" w:rsidR="007528E3" w:rsidRPr="007528E3" w:rsidRDefault="007528E3" w:rsidP="00D0030C">
            <w:pPr>
              <w:spacing w:after="0"/>
              <w:rPr>
                <w:rFonts w:cs="Times New Roman"/>
              </w:rPr>
            </w:pPr>
            <w:r w:rsidRPr="007528E3">
              <w:rPr>
                <w:rFonts w:cs="Times New Roman"/>
              </w:rPr>
              <w:t>1</w:t>
            </w:r>
          </w:p>
        </w:tc>
        <w:tc>
          <w:tcPr>
            <w:tcW w:w="1178" w:type="dxa"/>
            <w:tcBorders>
              <w:top w:val="single" w:sz="4" w:space="0" w:color="auto"/>
              <w:left w:val="single" w:sz="4" w:space="0" w:color="auto"/>
              <w:bottom w:val="single" w:sz="4" w:space="0" w:color="auto"/>
              <w:right w:val="single" w:sz="4" w:space="0" w:color="auto"/>
            </w:tcBorders>
            <w:hideMark/>
          </w:tcPr>
          <w:p w14:paraId="76A49D93" w14:textId="77777777" w:rsidR="007528E3" w:rsidRPr="007528E3" w:rsidRDefault="007528E3" w:rsidP="00D0030C">
            <w:pPr>
              <w:spacing w:after="0"/>
              <w:rPr>
                <w:rFonts w:cs="Times New Roman"/>
              </w:rPr>
            </w:pPr>
            <w:r w:rsidRPr="007528E3">
              <w:rPr>
                <w:rFonts w:cs="Times New Roman"/>
              </w:rPr>
              <w:t>2</w:t>
            </w:r>
          </w:p>
        </w:tc>
        <w:tc>
          <w:tcPr>
            <w:tcW w:w="1178" w:type="dxa"/>
            <w:tcBorders>
              <w:top w:val="single" w:sz="4" w:space="0" w:color="auto"/>
              <w:left w:val="single" w:sz="4" w:space="0" w:color="auto"/>
              <w:bottom w:val="single" w:sz="4" w:space="0" w:color="auto"/>
              <w:right w:val="single" w:sz="4" w:space="0" w:color="auto"/>
            </w:tcBorders>
            <w:hideMark/>
          </w:tcPr>
          <w:p w14:paraId="243E03A5" w14:textId="77777777" w:rsidR="007528E3" w:rsidRPr="007528E3" w:rsidRDefault="007528E3" w:rsidP="00D0030C">
            <w:pPr>
              <w:spacing w:after="0"/>
              <w:rPr>
                <w:rFonts w:cs="Times New Roman"/>
              </w:rPr>
            </w:pPr>
            <w:r w:rsidRPr="007528E3">
              <w:rPr>
                <w:rFonts w:cs="Times New Roman"/>
              </w:rPr>
              <w:t>3</w:t>
            </w:r>
          </w:p>
        </w:tc>
        <w:tc>
          <w:tcPr>
            <w:tcW w:w="1178" w:type="dxa"/>
            <w:tcBorders>
              <w:top w:val="single" w:sz="4" w:space="0" w:color="auto"/>
              <w:left w:val="single" w:sz="4" w:space="0" w:color="auto"/>
              <w:bottom w:val="single" w:sz="4" w:space="0" w:color="auto"/>
              <w:right w:val="single" w:sz="4" w:space="0" w:color="auto"/>
            </w:tcBorders>
            <w:hideMark/>
          </w:tcPr>
          <w:p w14:paraId="7A1E9280" w14:textId="77777777" w:rsidR="007528E3" w:rsidRPr="007528E3" w:rsidRDefault="007528E3" w:rsidP="00D0030C">
            <w:pPr>
              <w:spacing w:after="0"/>
              <w:rPr>
                <w:rFonts w:cs="Times New Roman"/>
              </w:rPr>
            </w:pPr>
            <w:r w:rsidRPr="007528E3">
              <w:rPr>
                <w:rFonts w:cs="Times New Roman"/>
              </w:rPr>
              <w:t>4</w:t>
            </w:r>
          </w:p>
        </w:tc>
        <w:tc>
          <w:tcPr>
            <w:tcW w:w="1178" w:type="dxa"/>
            <w:tcBorders>
              <w:top w:val="single" w:sz="4" w:space="0" w:color="auto"/>
              <w:left w:val="single" w:sz="4" w:space="0" w:color="auto"/>
              <w:bottom w:val="single" w:sz="4" w:space="0" w:color="auto"/>
              <w:right w:val="single" w:sz="4" w:space="0" w:color="auto"/>
            </w:tcBorders>
            <w:hideMark/>
          </w:tcPr>
          <w:p w14:paraId="01E7363C" w14:textId="77777777" w:rsidR="007528E3" w:rsidRPr="007528E3" w:rsidRDefault="007528E3" w:rsidP="00D0030C">
            <w:pPr>
              <w:spacing w:after="0"/>
              <w:rPr>
                <w:rFonts w:cs="Times New Roman"/>
              </w:rPr>
            </w:pPr>
            <w:r w:rsidRPr="007528E3">
              <w:rPr>
                <w:rFonts w:cs="Times New Roman"/>
              </w:rPr>
              <w:t>5</w:t>
            </w:r>
          </w:p>
        </w:tc>
        <w:tc>
          <w:tcPr>
            <w:tcW w:w="1178" w:type="dxa"/>
            <w:tcBorders>
              <w:top w:val="single" w:sz="4" w:space="0" w:color="auto"/>
              <w:left w:val="single" w:sz="4" w:space="0" w:color="auto"/>
              <w:bottom w:val="single" w:sz="4" w:space="0" w:color="auto"/>
              <w:right w:val="single" w:sz="4" w:space="0" w:color="auto"/>
            </w:tcBorders>
            <w:hideMark/>
          </w:tcPr>
          <w:p w14:paraId="1E18477C" w14:textId="77777777" w:rsidR="007528E3" w:rsidRPr="007528E3" w:rsidRDefault="007528E3" w:rsidP="00D0030C">
            <w:pPr>
              <w:spacing w:after="0"/>
              <w:rPr>
                <w:rFonts w:cs="Times New Roman"/>
              </w:rPr>
            </w:pPr>
            <w:r w:rsidRPr="007528E3">
              <w:rPr>
                <w:rFonts w:cs="Times New Roman"/>
              </w:rPr>
              <w:t>6</w:t>
            </w:r>
          </w:p>
        </w:tc>
      </w:tr>
      <w:tr w:rsidR="007528E3" w:rsidRPr="00F85BC4" w14:paraId="3411E7F5" w14:textId="77777777" w:rsidTr="00D0030C">
        <w:tc>
          <w:tcPr>
            <w:tcW w:w="1948" w:type="dxa"/>
            <w:tcBorders>
              <w:top w:val="single" w:sz="4" w:space="0" w:color="auto"/>
              <w:left w:val="single" w:sz="4" w:space="0" w:color="auto"/>
              <w:bottom w:val="single" w:sz="4" w:space="0" w:color="auto"/>
              <w:right w:val="single" w:sz="4" w:space="0" w:color="auto"/>
            </w:tcBorders>
            <w:hideMark/>
          </w:tcPr>
          <w:p w14:paraId="20108B36" w14:textId="77777777" w:rsidR="007528E3" w:rsidRPr="007528E3" w:rsidRDefault="007528E3" w:rsidP="00D0030C">
            <w:pPr>
              <w:spacing w:after="0"/>
              <w:rPr>
                <w:rFonts w:cs="Times New Roman"/>
              </w:rPr>
            </w:pPr>
            <m:oMathPara>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x</m:t>
                    </m:r>
                  </m:sup>
                </m:sSup>
              </m:oMath>
            </m:oMathPara>
          </w:p>
        </w:tc>
        <w:tc>
          <w:tcPr>
            <w:tcW w:w="1178" w:type="dxa"/>
            <w:tcBorders>
              <w:top w:val="single" w:sz="4" w:space="0" w:color="auto"/>
              <w:left w:val="single" w:sz="4" w:space="0" w:color="auto"/>
              <w:bottom w:val="single" w:sz="4" w:space="0" w:color="auto"/>
              <w:right w:val="single" w:sz="4" w:space="0" w:color="auto"/>
            </w:tcBorders>
          </w:tcPr>
          <w:p w14:paraId="35B95B2D" w14:textId="77777777" w:rsidR="007528E3" w:rsidRPr="007528E3" w:rsidRDefault="007528E3" w:rsidP="00D0030C">
            <w:pPr>
              <w:spacing w:after="0"/>
              <w:rPr>
                <w:rFonts w:cs="Times New Roman"/>
              </w:rPr>
            </w:pPr>
          </w:p>
        </w:tc>
        <w:tc>
          <w:tcPr>
            <w:tcW w:w="1178" w:type="dxa"/>
            <w:tcBorders>
              <w:top w:val="single" w:sz="4" w:space="0" w:color="auto"/>
              <w:left w:val="single" w:sz="4" w:space="0" w:color="auto"/>
              <w:bottom w:val="single" w:sz="4" w:space="0" w:color="auto"/>
              <w:right w:val="single" w:sz="4" w:space="0" w:color="auto"/>
            </w:tcBorders>
          </w:tcPr>
          <w:p w14:paraId="22EBAEE8" w14:textId="77777777" w:rsidR="007528E3" w:rsidRPr="007528E3" w:rsidRDefault="007528E3" w:rsidP="00D0030C">
            <w:pPr>
              <w:spacing w:after="0"/>
              <w:rPr>
                <w:rFonts w:cs="Times New Roman"/>
              </w:rPr>
            </w:pPr>
          </w:p>
        </w:tc>
        <w:tc>
          <w:tcPr>
            <w:tcW w:w="1178" w:type="dxa"/>
            <w:tcBorders>
              <w:top w:val="single" w:sz="4" w:space="0" w:color="auto"/>
              <w:left w:val="single" w:sz="4" w:space="0" w:color="auto"/>
              <w:bottom w:val="single" w:sz="4" w:space="0" w:color="auto"/>
              <w:right w:val="single" w:sz="4" w:space="0" w:color="auto"/>
            </w:tcBorders>
          </w:tcPr>
          <w:p w14:paraId="46A1C0CA" w14:textId="77777777" w:rsidR="007528E3" w:rsidRPr="007528E3" w:rsidRDefault="007528E3" w:rsidP="00D0030C">
            <w:pPr>
              <w:spacing w:after="0"/>
              <w:rPr>
                <w:rFonts w:cs="Times New Roman"/>
              </w:rPr>
            </w:pPr>
          </w:p>
        </w:tc>
        <w:tc>
          <w:tcPr>
            <w:tcW w:w="1178" w:type="dxa"/>
            <w:tcBorders>
              <w:top w:val="single" w:sz="4" w:space="0" w:color="auto"/>
              <w:left w:val="single" w:sz="4" w:space="0" w:color="auto"/>
              <w:bottom w:val="single" w:sz="4" w:space="0" w:color="auto"/>
              <w:right w:val="single" w:sz="4" w:space="0" w:color="auto"/>
            </w:tcBorders>
          </w:tcPr>
          <w:p w14:paraId="466DDC4D" w14:textId="77777777" w:rsidR="007528E3" w:rsidRPr="007528E3" w:rsidRDefault="007528E3" w:rsidP="00D0030C">
            <w:pPr>
              <w:spacing w:after="0"/>
              <w:rPr>
                <w:rFonts w:cs="Times New Roman"/>
              </w:rPr>
            </w:pPr>
          </w:p>
        </w:tc>
        <w:tc>
          <w:tcPr>
            <w:tcW w:w="1178" w:type="dxa"/>
            <w:tcBorders>
              <w:top w:val="single" w:sz="4" w:space="0" w:color="auto"/>
              <w:left w:val="single" w:sz="4" w:space="0" w:color="auto"/>
              <w:bottom w:val="single" w:sz="4" w:space="0" w:color="auto"/>
              <w:right w:val="single" w:sz="4" w:space="0" w:color="auto"/>
            </w:tcBorders>
          </w:tcPr>
          <w:p w14:paraId="7FA9446B" w14:textId="77777777" w:rsidR="007528E3" w:rsidRPr="007528E3" w:rsidRDefault="007528E3" w:rsidP="00D0030C">
            <w:pPr>
              <w:spacing w:after="0"/>
              <w:rPr>
                <w:rFonts w:cs="Times New Roman"/>
              </w:rPr>
            </w:pPr>
          </w:p>
        </w:tc>
        <w:tc>
          <w:tcPr>
            <w:tcW w:w="1178" w:type="dxa"/>
            <w:tcBorders>
              <w:top w:val="single" w:sz="4" w:space="0" w:color="auto"/>
              <w:left w:val="single" w:sz="4" w:space="0" w:color="auto"/>
              <w:bottom w:val="single" w:sz="4" w:space="0" w:color="auto"/>
              <w:right w:val="single" w:sz="4" w:space="0" w:color="auto"/>
            </w:tcBorders>
          </w:tcPr>
          <w:p w14:paraId="1BB2C3E5" w14:textId="77777777" w:rsidR="007528E3" w:rsidRPr="007528E3" w:rsidRDefault="007528E3" w:rsidP="00D0030C">
            <w:pPr>
              <w:spacing w:after="0"/>
              <w:rPr>
                <w:rFonts w:cs="Times New Roman"/>
              </w:rPr>
            </w:pPr>
          </w:p>
        </w:tc>
      </w:tr>
      <w:tr w:rsidR="007528E3" w:rsidRPr="00F85BC4" w14:paraId="70E0BA03" w14:textId="77777777" w:rsidTr="00D0030C">
        <w:tc>
          <w:tcPr>
            <w:tcW w:w="1948" w:type="dxa"/>
            <w:tcBorders>
              <w:top w:val="single" w:sz="4" w:space="0" w:color="auto"/>
              <w:left w:val="single" w:sz="4" w:space="0" w:color="auto"/>
              <w:bottom w:val="single" w:sz="4" w:space="0" w:color="auto"/>
              <w:right w:val="single" w:sz="4" w:space="0" w:color="auto"/>
            </w:tcBorders>
          </w:tcPr>
          <w:p w14:paraId="2DFC6B96" w14:textId="77777777" w:rsidR="007528E3" w:rsidRPr="007528E3" w:rsidRDefault="007528E3" w:rsidP="00D0030C">
            <w:pPr>
              <w:spacing w:after="0"/>
            </w:pPr>
            <m:oMathPara>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x</m:t>
                    </m:r>
                  </m:sup>
                </m:sSup>
              </m:oMath>
            </m:oMathPara>
          </w:p>
        </w:tc>
        <w:tc>
          <w:tcPr>
            <w:tcW w:w="1178" w:type="dxa"/>
            <w:tcBorders>
              <w:top w:val="single" w:sz="4" w:space="0" w:color="auto"/>
              <w:left w:val="single" w:sz="4" w:space="0" w:color="auto"/>
              <w:bottom w:val="single" w:sz="4" w:space="0" w:color="auto"/>
              <w:right w:val="single" w:sz="4" w:space="0" w:color="auto"/>
            </w:tcBorders>
          </w:tcPr>
          <w:p w14:paraId="47B81B34"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7CF87F31"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64346AD1"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49F2C30B"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01316527"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5F0228B6" w14:textId="77777777" w:rsidR="007528E3" w:rsidRPr="007528E3" w:rsidRDefault="007528E3" w:rsidP="00D0030C">
            <w:pPr>
              <w:spacing w:after="0"/>
            </w:pPr>
          </w:p>
        </w:tc>
      </w:tr>
      <w:tr w:rsidR="007528E3" w:rsidRPr="00F85BC4" w14:paraId="2309AF55" w14:textId="77777777" w:rsidTr="00D0030C">
        <w:tc>
          <w:tcPr>
            <w:tcW w:w="1948" w:type="dxa"/>
            <w:tcBorders>
              <w:top w:val="single" w:sz="4" w:space="0" w:color="auto"/>
              <w:left w:val="single" w:sz="4" w:space="0" w:color="auto"/>
              <w:bottom w:val="single" w:sz="4" w:space="0" w:color="auto"/>
              <w:right w:val="single" w:sz="4" w:space="0" w:color="auto"/>
            </w:tcBorders>
          </w:tcPr>
          <w:p w14:paraId="784CFFF8" w14:textId="77777777" w:rsidR="007528E3" w:rsidRPr="007528E3" w:rsidRDefault="007528E3" w:rsidP="00D0030C">
            <w:pPr>
              <w:spacing w:after="0"/>
            </w:pPr>
            <m:oMathPara>
              <m:oMath>
                <m:r>
                  <w:rPr>
                    <w:rFonts w:ascii="Cambria Math" w:hAnsi="Cambria Math" w:cs="Times New Roman"/>
                  </w:rPr>
                  <m:t>y=8400x</m:t>
                </m:r>
              </m:oMath>
            </m:oMathPara>
          </w:p>
        </w:tc>
        <w:tc>
          <w:tcPr>
            <w:tcW w:w="1178" w:type="dxa"/>
            <w:tcBorders>
              <w:top w:val="single" w:sz="4" w:space="0" w:color="auto"/>
              <w:left w:val="single" w:sz="4" w:space="0" w:color="auto"/>
              <w:bottom w:val="single" w:sz="4" w:space="0" w:color="auto"/>
              <w:right w:val="single" w:sz="4" w:space="0" w:color="auto"/>
            </w:tcBorders>
          </w:tcPr>
          <w:p w14:paraId="3D04C91A"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7BA3B598"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527A8F8A"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42E17CC5"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5F7C7106"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4408DCC1" w14:textId="77777777" w:rsidR="007528E3" w:rsidRPr="007528E3" w:rsidRDefault="007528E3" w:rsidP="00D0030C">
            <w:pPr>
              <w:spacing w:after="0"/>
            </w:pPr>
          </w:p>
        </w:tc>
      </w:tr>
    </w:tbl>
    <w:p w14:paraId="28E33470" w14:textId="52433F50" w:rsidR="007528E3" w:rsidRDefault="007528E3" w:rsidP="00125493">
      <w:pPr>
        <w:pStyle w:val="ListParagraph"/>
      </w:pPr>
    </w:p>
    <w:p w14:paraId="78E0C61D" w14:textId="621D2F82" w:rsidR="00643B2C" w:rsidRDefault="00643B2C" w:rsidP="00125493">
      <w:pPr>
        <w:pStyle w:val="ListParagraph"/>
      </w:pPr>
    </w:p>
    <w:p w14:paraId="14B47A80" w14:textId="6ACC4608" w:rsidR="00643B2C" w:rsidRDefault="00643B2C" w:rsidP="00125493">
      <w:pPr>
        <w:pStyle w:val="ListParagraph"/>
      </w:pPr>
    </w:p>
    <w:p w14:paraId="39A79053" w14:textId="77777777" w:rsidR="00643B2C" w:rsidRDefault="00643B2C" w:rsidP="00125493">
      <w:pPr>
        <w:pStyle w:val="ListParagraph"/>
      </w:pPr>
    </w:p>
    <w:p w14:paraId="3B90C6A8" w14:textId="6C589DE3" w:rsidR="00125493" w:rsidRDefault="007528E3" w:rsidP="007528E3">
      <w:r w:rsidRPr="00F85BC4">
        <w:rPr>
          <w:noProof/>
        </w:rPr>
        <w:drawing>
          <wp:inline distT="0" distB="0" distL="0" distR="0" wp14:anchorId="00A37B65" wp14:editId="2DD44550">
            <wp:extent cx="2712720" cy="37922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2720" cy="3792220"/>
                    </a:xfrm>
                    <a:prstGeom prst="rect">
                      <a:avLst/>
                    </a:prstGeom>
                    <a:noFill/>
                  </pic:spPr>
                </pic:pic>
              </a:graphicData>
            </a:graphic>
          </wp:inline>
        </w:drawing>
      </w:r>
      <w:r>
        <w:t xml:space="preserve">   </w:t>
      </w:r>
      <w:r w:rsidRPr="00F85BC4">
        <w:rPr>
          <w:noProof/>
        </w:rPr>
        <w:drawing>
          <wp:inline distT="0" distB="0" distL="0" distR="0" wp14:anchorId="4C5C1C5F" wp14:editId="04B943B4">
            <wp:extent cx="2712720" cy="37922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2720" cy="3792220"/>
                    </a:xfrm>
                    <a:prstGeom prst="rect">
                      <a:avLst/>
                    </a:prstGeom>
                    <a:noFill/>
                  </pic:spPr>
                </pic:pic>
              </a:graphicData>
            </a:graphic>
          </wp:inline>
        </w:drawing>
      </w:r>
    </w:p>
    <w:p w14:paraId="1EADF039" w14:textId="77777777" w:rsidR="00643B2C" w:rsidRDefault="00643B2C" w:rsidP="007528E3"/>
    <w:p w14:paraId="1BB2C77B" w14:textId="1B7511A2" w:rsidR="007528E3" w:rsidRDefault="007528E3" w:rsidP="007528E3">
      <w:pPr>
        <w:pStyle w:val="ListParagraph"/>
        <w:numPr>
          <w:ilvl w:val="0"/>
          <w:numId w:val="24"/>
        </w:numPr>
      </w:pPr>
      <w:r w:rsidRPr="007528E3">
        <w:t>Discuss the slopes of the graphs in the semi-logarithmic coordinate system.</w:t>
      </w:r>
    </w:p>
    <w:p w14:paraId="60A8F168" w14:textId="77777777" w:rsidR="007528E3" w:rsidRDefault="007528E3" w:rsidP="007528E3">
      <w:pPr>
        <w:pStyle w:val="Heading2"/>
      </w:pPr>
    </w:p>
    <w:p w14:paraId="1D9E8DBE" w14:textId="77777777" w:rsidR="007528E3" w:rsidRDefault="007528E3" w:rsidP="007528E3">
      <w:pPr>
        <w:pStyle w:val="Heading2"/>
      </w:pPr>
    </w:p>
    <w:p w14:paraId="7A628986" w14:textId="3142CABF" w:rsidR="007528E3" w:rsidRDefault="007528E3" w:rsidP="007528E3">
      <w:pPr>
        <w:pStyle w:val="Heading2"/>
      </w:pPr>
    </w:p>
    <w:p w14:paraId="6A68DEF8" w14:textId="543ECB46" w:rsidR="007528E3" w:rsidRDefault="007528E3" w:rsidP="007528E3"/>
    <w:p w14:paraId="7A26E9EF" w14:textId="691F8C9E" w:rsidR="00125493" w:rsidRDefault="007528E3" w:rsidP="007528E3">
      <w:pPr>
        <w:pStyle w:val="Heading2"/>
      </w:pPr>
      <w:r>
        <w:lastRenderedPageBreak/>
        <w:t>Logarithmic scales in everyday life</w:t>
      </w:r>
    </w:p>
    <w:p w14:paraId="74870878" w14:textId="77777777" w:rsidR="007528E3" w:rsidRPr="007528E3" w:rsidRDefault="007528E3" w:rsidP="007528E3">
      <w:r w:rsidRPr="007528E3">
        <w:t xml:space="preserve">Logarithmic scaling of the </w:t>
      </w:r>
      <w:r w:rsidRPr="007528E3">
        <w:rPr>
          <w:i/>
          <w:iCs/>
        </w:rPr>
        <w:t>y</w:t>
      </w:r>
      <w:r w:rsidRPr="007528E3">
        <w:t xml:space="preserve"> axis is common whenever a graph resembles an exponential function.</w:t>
      </w:r>
    </w:p>
    <w:p w14:paraId="4A03A29D" w14:textId="18A69DC4" w:rsidR="007528E3" w:rsidRPr="007528E3" w:rsidRDefault="007528E3" w:rsidP="007528E3">
      <w:r w:rsidRPr="007528E3">
        <w:t>Many human sensory perceptions are not processed linearly by our nervous system, but on a logarithmic scale. The relationship between a stimulus, for example, acoustic intensity, and its perception, i.e., loudness, is logarithmic. This enables humans to perceive a very wide range of sound levels: the ratio of intensities between silence and the threshold of pain is about 1:</w:t>
      </w:r>
      <m:oMath>
        <m:sSup>
          <m:sSupPr>
            <m:ctrlPr>
              <w:rPr>
                <w:rFonts w:ascii="Cambria Math" w:hAnsi="Cambria Math"/>
                <w:i/>
              </w:rPr>
            </m:ctrlPr>
          </m:sSupPr>
          <m:e>
            <m:r>
              <w:rPr>
                <w:rFonts w:ascii="Cambria Math" w:hAnsi="Cambria Math"/>
              </w:rPr>
              <m:t>10</m:t>
            </m:r>
          </m:e>
          <m:sup>
            <m:r>
              <w:rPr>
                <w:rFonts w:ascii="Cambria Math" w:hAnsi="Cambria Math"/>
              </w:rPr>
              <m:t>12</m:t>
            </m:r>
          </m:sup>
        </m:sSup>
      </m:oMath>
      <w:r w:rsidRPr="007528E3">
        <w:t>. The decibel scale (dB) is a logarithmic scale used to measure sound intensity. In decibel terms, a doubling in loudness corresponds to roughly an increase in 10 dB, regardless of the initial value, as illustrated below. This also means that the difference in stimulus that can be measured depends strongly on the strength of the stimulus. In silence, for</w:t>
      </w:r>
      <w:r>
        <w:t xml:space="preserve"> </w:t>
      </w:r>
      <w:r w:rsidRPr="00F85BC4">
        <w:rPr>
          <w:rStyle w:val="hgkelc"/>
        </w:rPr>
        <w:t xml:space="preserve">example, a very quiet sound can be heard, whereas the same difference in loudness is no longer perceptible at room volume. The louder it gets, the bigger the difference in volume </w:t>
      </w:r>
      <w:r>
        <w:rPr>
          <w:rStyle w:val="hgkelc"/>
        </w:rPr>
        <w:t>necessary for</w:t>
      </w:r>
      <w:r w:rsidRPr="00F85BC4">
        <w:rPr>
          <w:rStyle w:val="hgkelc"/>
        </w:rPr>
        <w:t xml:space="preserve"> detect</w:t>
      </w:r>
      <w:r>
        <w:rPr>
          <w:rStyle w:val="hgkelc"/>
        </w:rPr>
        <w:t>ion</w:t>
      </w:r>
      <w:r w:rsidRPr="00F85BC4">
        <w:rPr>
          <w:rStyle w:val="hgkelc"/>
        </w:rPr>
        <w:t>.</w:t>
      </w:r>
    </w:p>
    <w:p w14:paraId="2C50E015" w14:textId="250399DA" w:rsidR="00125493" w:rsidRDefault="00125493" w:rsidP="0080637D"/>
    <w:p w14:paraId="6E8348F7" w14:textId="58CA2AD5" w:rsidR="00125493" w:rsidRDefault="007528E3" w:rsidP="007528E3">
      <w:r w:rsidRPr="00F85BC4">
        <w:rPr>
          <w:noProof/>
        </w:rPr>
        <mc:AlternateContent>
          <mc:Choice Requires="wpg">
            <w:drawing>
              <wp:inline distT="0" distB="0" distL="0" distR="0" wp14:anchorId="2ACC6179" wp14:editId="49A7E9EE">
                <wp:extent cx="2243847" cy="3417097"/>
                <wp:effectExtent l="0" t="0" r="4445" b="0"/>
                <wp:docPr id="25" name="Group 25"/>
                <wp:cNvGraphicFramePr/>
                <a:graphic xmlns:a="http://schemas.openxmlformats.org/drawingml/2006/main">
                  <a:graphicData uri="http://schemas.microsoft.com/office/word/2010/wordprocessingGroup">
                    <wpg:wgp>
                      <wpg:cNvGrpSpPr/>
                      <wpg:grpSpPr>
                        <a:xfrm>
                          <a:off x="0" y="0"/>
                          <a:ext cx="2243847" cy="3417097"/>
                          <a:chOff x="0" y="0"/>
                          <a:chExt cx="2733552" cy="3792220"/>
                        </a:xfrm>
                      </wpg:grpSpPr>
                      <pic:pic xmlns:pic="http://schemas.openxmlformats.org/drawingml/2006/picture">
                        <pic:nvPicPr>
                          <pic:cNvPr id="19" name="Picture 19"/>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2720" cy="3792220"/>
                          </a:xfrm>
                          <a:prstGeom prst="rect">
                            <a:avLst/>
                          </a:prstGeom>
                          <a:noFill/>
                        </pic:spPr>
                      </pic:pic>
                      <wps:wsp>
                        <wps:cNvPr id="217" name="Text Box 2"/>
                        <wps:cNvSpPr txBox="1">
                          <a:spLocks noChangeArrowheads="1"/>
                        </wps:cNvSpPr>
                        <wps:spPr bwMode="auto">
                          <a:xfrm>
                            <a:off x="561923" y="3133478"/>
                            <a:ext cx="666102" cy="307195"/>
                          </a:xfrm>
                          <a:prstGeom prst="rect">
                            <a:avLst/>
                          </a:prstGeom>
                          <a:noFill/>
                          <a:ln w="9525">
                            <a:noFill/>
                            <a:miter lim="800000"/>
                            <a:headEnd/>
                            <a:tailEnd/>
                          </a:ln>
                        </wps:spPr>
                        <wps:txbx>
                          <w:txbxContent>
                            <w:p w14:paraId="318D8EDC" w14:textId="77777777" w:rsidR="007528E3" w:rsidRDefault="007528E3" w:rsidP="007528E3">
                              <w:r>
                                <w:t>quiet</w:t>
                              </w:r>
                            </w:p>
                          </w:txbxContent>
                        </wps:txbx>
                        <wps:bodyPr rot="0" vert="horz" wrap="square" lIns="91440" tIns="45720" rIns="91440" bIns="45720" anchor="t" anchorCtr="0">
                          <a:noAutofit/>
                        </wps:bodyPr>
                      </wps:wsp>
                      <wps:wsp>
                        <wps:cNvPr id="22" name="Text Box 2"/>
                        <wps:cNvSpPr txBox="1">
                          <a:spLocks noChangeArrowheads="1"/>
                        </wps:cNvSpPr>
                        <wps:spPr bwMode="auto">
                          <a:xfrm>
                            <a:off x="2060770" y="3152243"/>
                            <a:ext cx="672782" cy="287850"/>
                          </a:xfrm>
                          <a:prstGeom prst="rect">
                            <a:avLst/>
                          </a:prstGeom>
                          <a:noFill/>
                          <a:ln w="9525">
                            <a:noFill/>
                            <a:miter lim="800000"/>
                            <a:headEnd/>
                            <a:tailEnd/>
                          </a:ln>
                        </wps:spPr>
                        <wps:txbx>
                          <w:txbxContent>
                            <w:p w14:paraId="23ACF711" w14:textId="77777777" w:rsidR="007528E3" w:rsidRPr="00BA468F" w:rsidRDefault="007528E3" w:rsidP="007528E3">
                              <w:pPr>
                                <w:rPr>
                                  <w:lang w:val="en-US"/>
                                </w:rPr>
                              </w:pPr>
                              <w:r>
                                <w:rPr>
                                  <w:lang w:val="en-US"/>
                                </w:rPr>
                                <w:t>loud</w:t>
                              </w:r>
                            </w:p>
                          </w:txbxContent>
                        </wps:txbx>
                        <wps:bodyPr rot="0" vert="horz" wrap="square" lIns="91440" tIns="45720" rIns="91440" bIns="45720" anchor="t" anchorCtr="0">
                          <a:noAutofit/>
                        </wps:bodyPr>
                      </wps:wsp>
                    </wpg:wgp>
                  </a:graphicData>
                </a:graphic>
              </wp:inline>
            </w:drawing>
          </mc:Choice>
          <mc:Fallback>
            <w:pict>
              <v:group w14:anchorId="2ACC6179" id="Group 25" o:spid="_x0000_s1026" style="width:176.7pt;height:269.05pt;mso-position-horizontal-relative:char;mso-position-vertical-relative:line" coordsize="27335,37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width:27127;height:37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">
                  <v:imagedata r:id="rId16" o:title=""/>
                </v:shape>
                <v:shapetype id="_x0000_t202" coordsize="21600,21600" o:spt="202" path="m,l,21600r21600,l21600,xe">
                  <v:stroke joinstyle="miter"/>
                  <v:path gradientshapeok="t" o:connecttype="rect"/>
                </v:shapetype>
                <v:shape id="Text Box 2" o:spid="_x0000_s1028" type="#_x0000_t202" style="position:absolute;left:5619;top:31334;width:6661;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18D8EDC" w14:textId="77777777" w:rsidR="007528E3" w:rsidRDefault="007528E3" w:rsidP="007528E3">
                        <w:r>
                          <w:t>quiet</w:t>
                        </w:r>
                      </w:p>
                    </w:txbxContent>
                  </v:textbox>
                </v:shape>
                <v:shape id="Text Box 2" o:spid="_x0000_s1029" type="#_x0000_t202" style="position:absolute;left:20607;top:31522;width:6728;height:2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3ACF711" w14:textId="77777777" w:rsidR="007528E3" w:rsidRPr="00BA468F" w:rsidRDefault="007528E3" w:rsidP="007528E3">
                        <w:pPr>
                          <w:rPr>
                            <w:lang w:val="en-US"/>
                          </w:rPr>
                        </w:pPr>
                        <w:r>
                          <w:rPr>
                            <w:lang w:val="en-US"/>
                          </w:rPr>
                          <w:t>loud</w:t>
                        </w:r>
                      </w:p>
                    </w:txbxContent>
                  </v:textbox>
                </v:shape>
                <w10:anchorlock/>
              </v:group>
            </w:pict>
          </mc:Fallback>
        </mc:AlternateContent>
      </w:r>
      <w:r>
        <w:t xml:space="preserve"> </w:t>
      </w:r>
      <w:r w:rsidR="0080637D">
        <w:t xml:space="preserve">                   </w:t>
      </w:r>
      <w:r w:rsidRPr="00F85BC4">
        <w:rPr>
          <w:noProof/>
        </w:rPr>
        <mc:AlternateContent>
          <mc:Choice Requires="wpg">
            <w:drawing>
              <wp:inline distT="0" distB="0" distL="0" distR="0" wp14:anchorId="680C1E0D" wp14:editId="1602E4F6">
                <wp:extent cx="2678349" cy="3332020"/>
                <wp:effectExtent l="0" t="0" r="8255" b="1905"/>
                <wp:docPr id="24" name="Group 24"/>
                <wp:cNvGraphicFramePr/>
                <a:graphic xmlns:a="http://schemas.openxmlformats.org/drawingml/2006/main">
                  <a:graphicData uri="http://schemas.microsoft.com/office/word/2010/wordprocessingGroup">
                    <wpg:wgp>
                      <wpg:cNvGrpSpPr/>
                      <wpg:grpSpPr>
                        <a:xfrm>
                          <a:off x="0" y="0"/>
                          <a:ext cx="2678349" cy="3332020"/>
                          <a:chOff x="0" y="0"/>
                          <a:chExt cx="3590925" cy="3792220"/>
                        </a:xfrm>
                      </wpg:grpSpPr>
                      <pic:pic xmlns:pic="http://schemas.openxmlformats.org/drawingml/2006/picture">
                        <pic:nvPicPr>
                          <pic:cNvPr id="20" name="Picture 20"/>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0925" cy="3792220"/>
                          </a:xfrm>
                          <a:prstGeom prst="rect">
                            <a:avLst/>
                          </a:prstGeom>
                          <a:noFill/>
                        </pic:spPr>
                      </pic:pic>
                      <wps:wsp>
                        <wps:cNvPr id="21" name="Text Box 2"/>
                        <wps:cNvSpPr txBox="1">
                          <a:spLocks noChangeArrowheads="1"/>
                        </wps:cNvSpPr>
                        <wps:spPr bwMode="auto">
                          <a:xfrm>
                            <a:off x="878416" y="339517"/>
                            <a:ext cx="729922" cy="348114"/>
                          </a:xfrm>
                          <a:prstGeom prst="rect">
                            <a:avLst/>
                          </a:prstGeom>
                          <a:noFill/>
                          <a:ln w="9525">
                            <a:noFill/>
                            <a:miter lim="800000"/>
                            <a:headEnd/>
                            <a:tailEnd/>
                          </a:ln>
                        </wps:spPr>
                        <wps:txbx>
                          <w:txbxContent>
                            <w:p w14:paraId="1D04C5F0" w14:textId="77777777" w:rsidR="007528E3" w:rsidRDefault="007528E3" w:rsidP="007528E3">
                              <w:r>
                                <w:t>quiet</w:t>
                              </w:r>
                            </w:p>
                          </w:txbxContent>
                        </wps:txbx>
                        <wps:bodyPr rot="0" vert="horz" wrap="square" lIns="91440" tIns="45720" rIns="91440" bIns="45720" anchor="t" anchorCtr="0">
                          <a:noAutofit/>
                        </wps:bodyPr>
                      </wps:wsp>
                      <wps:wsp>
                        <wps:cNvPr id="23" name="Text Box 2"/>
                        <wps:cNvSpPr txBox="1">
                          <a:spLocks noChangeArrowheads="1"/>
                        </wps:cNvSpPr>
                        <wps:spPr bwMode="auto">
                          <a:xfrm>
                            <a:off x="2526089" y="351459"/>
                            <a:ext cx="600076" cy="312812"/>
                          </a:xfrm>
                          <a:prstGeom prst="rect">
                            <a:avLst/>
                          </a:prstGeom>
                          <a:noFill/>
                          <a:ln w="9525">
                            <a:noFill/>
                            <a:miter lim="800000"/>
                            <a:headEnd/>
                            <a:tailEnd/>
                          </a:ln>
                        </wps:spPr>
                        <wps:txbx>
                          <w:txbxContent>
                            <w:p w14:paraId="5B2A3871" w14:textId="77777777" w:rsidR="007528E3" w:rsidRPr="00BA468F" w:rsidRDefault="007528E3" w:rsidP="007528E3">
                              <w:pPr>
                                <w:rPr>
                                  <w:lang w:val="en-US"/>
                                </w:rPr>
                              </w:pPr>
                              <w:r>
                                <w:rPr>
                                  <w:lang w:val="en-US"/>
                                </w:rPr>
                                <w:t>loud</w:t>
                              </w:r>
                            </w:p>
                          </w:txbxContent>
                        </wps:txbx>
                        <wps:bodyPr rot="0" vert="horz" wrap="square" lIns="91440" tIns="45720" rIns="91440" bIns="45720" anchor="t" anchorCtr="0">
                          <a:noAutofit/>
                        </wps:bodyPr>
                      </wps:wsp>
                    </wpg:wgp>
                  </a:graphicData>
                </a:graphic>
              </wp:inline>
            </w:drawing>
          </mc:Choice>
          <mc:Fallback>
            <w:pict>
              <v:group w14:anchorId="680C1E0D" id="Group 24" o:spid="_x0000_s1030" style="width:210.9pt;height:262.35pt;mso-position-horizontal-relative:char;mso-position-vertical-relative:line" coordsize="35909,37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">
                <v:shape id="Picture 20" o:spid="_x0000_s1031" type="#_x0000_t75" style="position:absolute;width:35909;height:37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">
                  <v:imagedata r:id="rId18" o:title=""/>
                </v:shape>
                <v:shape id="Text Box 2" o:spid="_x0000_s1032" type="#_x0000_t202" style="position:absolute;left:8784;top:3395;width:7299;height:3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D04C5F0" w14:textId="77777777" w:rsidR="007528E3" w:rsidRDefault="007528E3" w:rsidP="007528E3">
                        <w:r>
                          <w:t>quiet</w:t>
                        </w:r>
                      </w:p>
                    </w:txbxContent>
                  </v:textbox>
                </v:shape>
                <v:shape id="Text Box 2" o:spid="_x0000_s1033" type="#_x0000_t202" style="position:absolute;left:25260;top:3514;width:6001;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B2A3871" w14:textId="77777777" w:rsidR="007528E3" w:rsidRPr="00BA468F" w:rsidRDefault="007528E3" w:rsidP="007528E3">
                        <w:pPr>
                          <w:rPr>
                            <w:lang w:val="en-US"/>
                          </w:rPr>
                        </w:pPr>
                        <w:r>
                          <w:rPr>
                            <w:lang w:val="en-US"/>
                          </w:rPr>
                          <w:t>loud</w:t>
                        </w:r>
                      </w:p>
                    </w:txbxContent>
                  </v:textbox>
                </v:shape>
                <w10:anchorlock/>
              </v:group>
            </w:pict>
          </mc:Fallback>
        </mc:AlternateContent>
      </w:r>
    </w:p>
    <w:p w14:paraId="2D84359E" w14:textId="77777777" w:rsidR="0080637D" w:rsidRPr="0080637D" w:rsidRDefault="0080637D" w:rsidP="0080637D">
      <w:r w:rsidRPr="0080637D">
        <w:t xml:space="preserve">Logarithmic scales are also used to measure the strength of earthquakes (Richter scale), to determine pH values of aqueous solutions, and to count </w:t>
      </w:r>
      <w:r w:rsidRPr="0080637D">
        <w:rPr>
          <w:i/>
          <w:iCs/>
        </w:rPr>
        <w:t>f</w:t>
      </w:r>
      <w:r w:rsidRPr="0080637D">
        <w:t xml:space="preserve"> stops for ratios of photographic exposure. </w:t>
      </w:r>
    </w:p>
    <w:p w14:paraId="454849DC" w14:textId="77777777" w:rsidR="0080637D" w:rsidRPr="0080637D" w:rsidRDefault="0080637D" w:rsidP="0080637D">
      <w:r w:rsidRPr="0080637D">
        <w:t xml:space="preserve">While plotting data on a semi-logarithmic scale can make it easier to compare datasets with a very wide range, care must be taken during interpretation because the relationships are no longer intuitive. On the Richter scale, for example, the difference between earthquakes of magnitudes 1 and 2 is much smaller than the difference between earthquakes of magnitudes 5 and 6. This can cause confusion in reporting. For example, early in the COVID-19 pandemic, the case rates for different countries were often compared on a semi-logarithmic scale and logarithmic growth appeared linear. Because the public is not familiar with this type of scale, many people thought that infection rates were lower than they actually were and may have been less willing to follow lockdown measures as a result. </w:t>
      </w:r>
    </w:p>
    <w:p w14:paraId="087E5FC1" w14:textId="732C1DDE" w:rsidR="00125493" w:rsidRDefault="00125493" w:rsidP="0080637D"/>
    <w:p w14:paraId="1D3D8799" w14:textId="77777777" w:rsidR="0080637D" w:rsidRPr="0080637D" w:rsidRDefault="0080637D" w:rsidP="0080637D">
      <w:pPr>
        <w:pStyle w:val="Heading2"/>
      </w:pPr>
      <w:r w:rsidRPr="0080637D">
        <w:t>Extension Activity 2 – COVID-19 spread in a more realistic simulation</w:t>
      </w:r>
    </w:p>
    <w:p w14:paraId="009D0085" w14:textId="77777777" w:rsidR="0080637D" w:rsidRPr="0080637D" w:rsidRDefault="0080637D" w:rsidP="0080637D">
      <w:r w:rsidRPr="0080637D">
        <w:t xml:space="preserve">The percentage of people who are already immune (through vaccination or recovery from the disease) in the total population also affects the </w:t>
      </w:r>
      <w:r w:rsidRPr="0080637D">
        <w:rPr>
          <w:i/>
          <w:iCs/>
        </w:rPr>
        <w:t>R</w:t>
      </w:r>
      <w:r w:rsidRPr="0080637D">
        <w:t xml:space="preserve"> value, since this corresponds to a particular type of physical distancing, and thus, reduces the spread of the virus. Considering these people is more complicated, since this group becomes larger over time, i.e., this parameter is time-dependent. The reproduction number becomes smaller as the number of those immune increases. Such a scenario can be simulated with the </w:t>
      </w:r>
      <w:r w:rsidRPr="0080637D">
        <w:rPr>
          <w:i/>
          <w:iCs/>
        </w:rPr>
        <w:t>SIR</w:t>
      </w:r>
      <w:r w:rsidRPr="0080637D">
        <w:t xml:space="preserve"> model, where </w:t>
      </w:r>
      <w:r w:rsidRPr="0080637D">
        <w:rPr>
          <w:i/>
          <w:iCs/>
        </w:rPr>
        <w:t>S</w:t>
      </w:r>
      <w:r w:rsidRPr="0080637D">
        <w:t xml:space="preserve"> stands for susceptible individuals, </w:t>
      </w:r>
      <w:r w:rsidRPr="0080637D">
        <w:rPr>
          <w:i/>
          <w:iCs/>
        </w:rPr>
        <w:t>I</w:t>
      </w:r>
      <w:r w:rsidRPr="0080637D">
        <w:t xml:space="preserve"> for infected individuals, and </w:t>
      </w:r>
      <w:r w:rsidRPr="0080637D">
        <w:rPr>
          <w:i/>
          <w:iCs/>
        </w:rPr>
        <w:t>R</w:t>
      </w:r>
      <w:r w:rsidRPr="0080637D">
        <w:t xml:space="preserve"> for recovered individuals. During the simulation, the current numbers of </w:t>
      </w:r>
      <w:r w:rsidRPr="0080637D">
        <w:rPr>
          <w:i/>
          <w:iCs/>
        </w:rPr>
        <w:t>S</w:t>
      </w:r>
      <w:r w:rsidRPr="0080637D">
        <w:t xml:space="preserve">, </w:t>
      </w:r>
      <w:r w:rsidRPr="0080637D">
        <w:rPr>
          <w:i/>
          <w:iCs/>
        </w:rPr>
        <w:t>I</w:t>
      </w:r>
      <w:r w:rsidRPr="0080637D">
        <w:t xml:space="preserve">, and </w:t>
      </w:r>
      <w:r w:rsidRPr="0080637D">
        <w:rPr>
          <w:i/>
          <w:iCs/>
        </w:rPr>
        <w:t>R</w:t>
      </w:r>
      <w:r w:rsidRPr="0080637D">
        <w:t xml:space="preserve"> individuals are calculated and their influence on all three groups is </w:t>
      </w:r>
      <w:proofErr w:type="gramStart"/>
      <w:r w:rsidRPr="0080637D">
        <w:t>taken into account</w:t>
      </w:r>
      <w:proofErr w:type="gramEnd"/>
      <w:r w:rsidRPr="0080637D">
        <w:t>.</w:t>
      </w:r>
    </w:p>
    <w:p w14:paraId="2229B07B" w14:textId="1EF98787" w:rsidR="0080637D" w:rsidRPr="0080637D" w:rsidRDefault="0080637D" w:rsidP="0080637D">
      <w:r w:rsidRPr="0080637D">
        <w:t xml:space="preserve">The value of </w:t>
      </w:r>
      <w:r w:rsidRPr="0080637D">
        <w:rPr>
          <w:i/>
          <w:iCs/>
        </w:rPr>
        <w:t>S</w:t>
      </w:r>
      <w:r w:rsidRPr="0080637D">
        <w:t xml:space="preserve"> changes over time, as these individuals become infected over time. How many become infected depends on the probability that people from groups </w:t>
      </w:r>
      <w:r w:rsidRPr="0080637D">
        <w:rPr>
          <w:i/>
          <w:iCs/>
        </w:rPr>
        <w:t>I</w:t>
      </w:r>
      <w:r w:rsidRPr="0080637D">
        <w:t xml:space="preserve"> and </w:t>
      </w:r>
      <w:r w:rsidRPr="0080637D">
        <w:rPr>
          <w:i/>
          <w:iCs/>
        </w:rPr>
        <w:t>S</w:t>
      </w:r>
      <w:r w:rsidRPr="0080637D">
        <w:t xml:space="preserve"> will meet and become infected, so it depends on </w:t>
      </w:r>
      <w:r w:rsidRPr="0080637D">
        <w:rPr>
          <w:i/>
          <w:iCs/>
        </w:rPr>
        <w:t>S</w:t>
      </w:r>
      <w:r w:rsidRPr="0080637D">
        <w:t xml:space="preserve">, </w:t>
      </w:r>
      <w:r w:rsidRPr="0080637D">
        <w:rPr>
          <w:i/>
          <w:iCs/>
        </w:rPr>
        <w:t>I</w:t>
      </w:r>
      <w:r w:rsidRPr="0080637D">
        <w:t>, and the transmission rate (</w:t>
      </w:r>
      <m:oMath>
        <m:r>
          <w:rPr>
            <w:rFonts w:ascii="Cambria Math" w:hAnsi="Cambria Math"/>
          </w:rPr>
          <m:t>β</m:t>
        </m:r>
      </m:oMath>
      <w:r w:rsidRPr="0080637D">
        <w:rPr>
          <w:i/>
          <w:iCs/>
        </w:rPr>
        <w:t></w:t>
      </w:r>
      <w:r w:rsidRPr="0080637D">
        <w:t xml:space="preserve">). </w:t>
      </w:r>
      <m:oMath>
        <m:r>
          <w:rPr>
            <w:rFonts w:ascii="Cambria Math" w:hAnsi="Cambria Math"/>
          </w:rPr>
          <m:t>β</m:t>
        </m:r>
      </m:oMath>
      <w:r w:rsidR="009B3D5A" w:rsidRPr="0080637D">
        <w:rPr>
          <w:i/>
          <w:iCs/>
        </w:rPr>
        <w:t xml:space="preserve"> </w:t>
      </w:r>
      <w:r w:rsidRPr="0080637D">
        <w:rPr>
          <w:i/>
          <w:iCs/>
        </w:rPr>
        <w:t></w:t>
      </w:r>
      <w:r w:rsidRPr="0080637D">
        <w:t xml:space="preserve"> is linked to the known quantities </w:t>
      </w:r>
      <w:r w:rsidRPr="0080637D">
        <w:rPr>
          <w:i/>
          <w:iCs/>
        </w:rPr>
        <w:t>R</w:t>
      </w:r>
      <w:r w:rsidRPr="0080637D">
        <w:rPr>
          <w:vertAlign w:val="subscript"/>
        </w:rPr>
        <w:t>0</w:t>
      </w:r>
      <w:r w:rsidRPr="0080637D">
        <w:t xml:space="preserve">, </w:t>
      </w:r>
      <w:r w:rsidRPr="0080637D">
        <w:rPr>
          <w:i/>
          <w:iCs/>
        </w:rPr>
        <w:t>D</w:t>
      </w:r>
      <w:r w:rsidRPr="0080637D">
        <w:t>, and total number of people (</w:t>
      </w:r>
      <w:r w:rsidRPr="0080637D">
        <w:rPr>
          <w:i/>
          <w:iCs/>
        </w:rPr>
        <w:t>N</w:t>
      </w:r>
      <w:r w:rsidRPr="0080637D">
        <w:t xml:space="preserve">) in the simulation: </w:t>
      </w:r>
      <m:oMath>
        <m:r>
          <w:rPr>
            <w:rFonts w:ascii="Cambria Math" w:hAnsi="Cambria Math"/>
          </w:rPr>
          <m:t>β=</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/(D∙N)</m:t>
        </m:r>
      </m:oMath>
      <w:r w:rsidRPr="0080637D">
        <w:t xml:space="preserve">. The rate, </w:t>
      </w:r>
      <m:oMath>
        <m:f>
          <m:fPr>
            <m:ctrlPr>
              <w:rPr>
                <w:rFonts w:ascii="Cambria Math" w:hAnsi="Cambria Math"/>
                <w:i/>
              </w:rPr>
            </m:ctrlPr>
          </m:fPr>
          <m:num>
            <m:r>
              <w:rPr>
                <w:rFonts w:ascii="Cambria Math" w:hAnsi="Cambria Math"/>
              </w:rPr>
              <m:t>∆S</m:t>
            </m:r>
          </m:num>
          <m:den>
            <m:r>
              <w:rPr>
                <w:rFonts w:ascii="Cambria Math" w:hAnsi="Cambria Math"/>
              </w:rPr>
              <m:t>∆t</m:t>
            </m:r>
          </m:den>
        </m:f>
      </m:oMath>
      <w:r w:rsidRPr="0080637D">
        <w:t xml:space="preserve">, at which </w:t>
      </w:r>
      <w:r w:rsidRPr="0080637D">
        <w:rPr>
          <w:i/>
          <w:iCs/>
        </w:rPr>
        <w:t>S</w:t>
      </w:r>
      <w:r w:rsidRPr="0080637D">
        <w:t xml:space="preserve"> changes with time </w:t>
      </w:r>
      <w:r w:rsidRPr="0080637D">
        <w:rPr>
          <w:i/>
          <w:iCs/>
        </w:rPr>
        <w:t>t</w:t>
      </w:r>
      <w:r w:rsidRPr="0080637D">
        <w:t xml:space="preserve"> is calculated as follows:</w:t>
      </w:r>
    </w:p>
    <w:p w14:paraId="34642113" w14:textId="0F965910" w:rsidR="0080637D" w:rsidRPr="0080637D" w:rsidRDefault="00391E6E" w:rsidP="0080637D">
      <m:oMathPara>
        <m:oMath>
          <m:f>
            <m:fPr>
              <m:ctrlPr>
                <w:rPr>
                  <w:rFonts w:ascii="Cambria Math" w:hAnsi="Cambria Math"/>
                  <w:i/>
                </w:rPr>
              </m:ctrlPr>
            </m:fPr>
            <m:num>
              <m:r>
                <w:rPr>
                  <w:rFonts w:ascii="Cambria Math" w:hAnsi="Cambria Math"/>
                </w:rPr>
                <m:t>∆S</m:t>
              </m:r>
            </m:num>
            <m:den>
              <m:r>
                <w:rPr>
                  <w:rFonts w:ascii="Cambria Math" w:hAnsi="Cambria Math"/>
                </w:rPr>
                <m:t>∆t</m:t>
              </m:r>
            </m:den>
          </m:f>
          <m:r>
            <w:rPr>
              <w:rFonts w:ascii="Cambria Math" w:hAnsi="Cambria Math"/>
            </w:rPr>
            <m:t>=-β∙S∙I</m:t>
          </m:r>
        </m:oMath>
      </m:oMathPara>
    </w:p>
    <w:p w14:paraId="00559256" w14:textId="354037EA" w:rsidR="0080637D" w:rsidRPr="0080637D" w:rsidRDefault="0080637D" w:rsidP="0080637D">
      <w:r w:rsidRPr="0080637D">
        <w:t xml:space="preserve">The value of </w:t>
      </w:r>
      <w:r w:rsidRPr="0080637D">
        <w:rPr>
          <w:i/>
          <w:iCs/>
        </w:rPr>
        <w:t>I</w:t>
      </w:r>
      <w:r w:rsidRPr="0080637D">
        <w:t xml:space="preserve"> changes with time, because new people are infected (see change of </w:t>
      </w:r>
      <w:r w:rsidRPr="0080637D">
        <w:rPr>
          <w:i/>
          <w:iCs/>
        </w:rPr>
        <w:t>S</w:t>
      </w:r>
      <w:r w:rsidRPr="0080637D">
        <w:t xml:space="preserve">) and </w:t>
      </w:r>
      <w:proofErr w:type="gramStart"/>
      <w:r w:rsidRPr="0080637D">
        <w:t>those infected recover</w:t>
      </w:r>
      <w:proofErr w:type="gramEnd"/>
      <w:r w:rsidRPr="0080637D">
        <w:t xml:space="preserve"> to become immune (</w:t>
      </w:r>
      <w:r w:rsidR="009B3D5A" w:rsidRPr="00BB1F16">
        <w:rPr>
          <w:rFonts w:ascii="Symbol" w:hAnsi="Symbol"/>
          <w:i/>
          <w:iCs/>
        </w:rPr>
        <w:t></w:t>
      </w:r>
      <w:r w:rsidRPr="0080637D">
        <w:t>).</w:t>
      </w:r>
      <w:r w:rsidR="009B3D5A" w:rsidRPr="00BB1F16">
        <w:rPr>
          <w:rFonts w:ascii="Symbol" w:hAnsi="Symbol"/>
          <w:i/>
          <w:iCs/>
        </w:rPr>
        <w:t></w:t>
      </w:r>
      <w:r w:rsidRPr="0080637D">
        <w:rPr>
          <w:i/>
          <w:iCs/>
        </w:rPr>
        <w:t></w:t>
      </w:r>
      <w:r w:rsidRPr="0080637D">
        <w:t xml:space="preserve"> is linked to the known quantity </w:t>
      </w:r>
      <w:r w:rsidRPr="0080637D">
        <w:rPr>
          <w:i/>
          <w:iCs/>
        </w:rPr>
        <w:t>D</w:t>
      </w:r>
      <w:r w:rsidRPr="0080637D">
        <w:t xml:space="preserve">, which indicates how long a person is infectious: </w:t>
      </w:r>
      <w:r w:rsidR="009B3D5A" w:rsidRPr="00BB1F16">
        <w:rPr>
          <w:rFonts w:ascii="Symbol" w:hAnsi="Symbol"/>
          <w:i/>
          <w:iCs/>
        </w:rPr>
        <w:t></w:t>
      </w:r>
      <w:r w:rsidRPr="0080637D">
        <w:t xml:space="preserve"> = 1/</w:t>
      </w:r>
      <w:r w:rsidRPr="0080637D">
        <w:rPr>
          <w:i/>
          <w:iCs/>
        </w:rPr>
        <w:t>D</w:t>
      </w:r>
      <w:r w:rsidRPr="0080637D">
        <w:t xml:space="preserve">. The rate, </w:t>
      </w:r>
      <m:oMath>
        <m:f>
          <m:fPr>
            <m:ctrlPr>
              <w:rPr>
                <w:rFonts w:ascii="Cambria Math" w:hAnsi="Cambria Math"/>
                <w:i/>
              </w:rPr>
            </m:ctrlPr>
          </m:fPr>
          <m:num>
            <m:r>
              <w:rPr>
                <w:rFonts w:ascii="Cambria Math" w:hAnsi="Cambria Math"/>
              </w:rPr>
              <m:t>∆I</m:t>
            </m:r>
          </m:num>
          <m:den>
            <m:r>
              <w:rPr>
                <w:rFonts w:ascii="Cambria Math" w:hAnsi="Cambria Math"/>
              </w:rPr>
              <m:t>∆t</m:t>
            </m:r>
          </m:den>
        </m:f>
      </m:oMath>
      <w:r w:rsidRPr="0080637D">
        <w:t xml:space="preserve">, at which </w:t>
      </w:r>
      <w:r w:rsidRPr="0080637D">
        <w:rPr>
          <w:i/>
          <w:iCs/>
        </w:rPr>
        <w:t>I</w:t>
      </w:r>
      <w:r w:rsidRPr="0080637D">
        <w:t xml:space="preserve"> </w:t>
      </w:r>
      <w:proofErr w:type="gramStart"/>
      <w:r w:rsidRPr="0080637D">
        <w:t>changes</w:t>
      </w:r>
      <w:proofErr w:type="gramEnd"/>
      <w:r w:rsidRPr="0080637D">
        <w:t xml:space="preserve"> with time </w:t>
      </w:r>
      <w:r w:rsidRPr="0080637D">
        <w:rPr>
          <w:i/>
          <w:iCs/>
        </w:rPr>
        <w:t>t</w:t>
      </w:r>
      <w:r w:rsidRPr="0080637D">
        <w:t xml:space="preserve"> is calculated as follows:   </w:t>
      </w:r>
    </w:p>
    <w:p w14:paraId="6DDBA074" w14:textId="728ECB14" w:rsidR="0080637D" w:rsidRPr="0080637D" w:rsidRDefault="00391E6E" w:rsidP="0080637D">
      <m:oMathPara>
        <m:oMath>
          <m:f>
            <m:fPr>
              <m:ctrlPr>
                <w:rPr>
                  <w:rFonts w:ascii="Cambria Math" w:hAnsi="Cambria Math"/>
                  <w:i/>
                </w:rPr>
              </m:ctrlPr>
            </m:fPr>
            <m:num>
              <m:r>
                <w:rPr>
                  <w:rFonts w:ascii="Cambria Math" w:hAnsi="Cambria Math"/>
                </w:rPr>
                <m:t>∆I</m:t>
              </m:r>
            </m:num>
            <m:den>
              <m:r>
                <w:rPr>
                  <w:rFonts w:ascii="Cambria Math" w:hAnsi="Cambria Math"/>
                </w:rPr>
                <m:t>∆t</m:t>
              </m:r>
            </m:den>
          </m:f>
          <m:r>
            <w:rPr>
              <w:rFonts w:ascii="Cambria Math" w:hAnsi="Cambria Math"/>
            </w:rPr>
            <m:t>=β∙S∙I-γ∙I</m:t>
          </m:r>
        </m:oMath>
      </m:oMathPara>
    </w:p>
    <w:p w14:paraId="1DA774F9" w14:textId="5AB0B7D8" w:rsidR="0080637D" w:rsidRPr="0080637D" w:rsidRDefault="0080637D" w:rsidP="0080637D">
      <w:r w:rsidRPr="0080637D">
        <w:t xml:space="preserve">The value of </w:t>
      </w:r>
      <w:r w:rsidRPr="0080637D">
        <w:rPr>
          <w:i/>
          <w:iCs/>
        </w:rPr>
        <w:t>R</w:t>
      </w:r>
      <w:r w:rsidRPr="0080637D">
        <w:t xml:space="preserve"> changes with time because recovered people from </w:t>
      </w:r>
      <w:r w:rsidRPr="0080637D">
        <w:rPr>
          <w:i/>
          <w:iCs/>
        </w:rPr>
        <w:t>I</w:t>
      </w:r>
      <w:r w:rsidRPr="0080637D">
        <w:t xml:space="preserve"> are added. The rate, </w:t>
      </w:r>
      <m:oMath>
        <m:f>
          <m:fPr>
            <m:ctrlPr>
              <w:rPr>
                <w:rFonts w:ascii="Cambria Math" w:hAnsi="Cambria Math"/>
                <w:i/>
              </w:rPr>
            </m:ctrlPr>
          </m:fPr>
          <m:num>
            <m:r>
              <w:rPr>
                <w:rFonts w:ascii="Cambria Math" w:hAnsi="Cambria Math"/>
              </w:rPr>
              <m:t>∆R</m:t>
            </m:r>
          </m:num>
          <m:den>
            <m:r>
              <w:rPr>
                <w:rFonts w:ascii="Cambria Math" w:hAnsi="Cambria Math"/>
              </w:rPr>
              <m:t>∆t</m:t>
            </m:r>
          </m:den>
        </m:f>
      </m:oMath>
      <w:r w:rsidRPr="0080637D">
        <w:t xml:space="preserve">, at which </w:t>
      </w:r>
      <w:r w:rsidRPr="0080637D">
        <w:rPr>
          <w:i/>
          <w:iCs/>
        </w:rPr>
        <w:t>R</w:t>
      </w:r>
      <w:r w:rsidRPr="0080637D">
        <w:t xml:space="preserve"> changes with time </w:t>
      </w:r>
      <w:r w:rsidRPr="0080637D">
        <w:rPr>
          <w:i/>
          <w:iCs/>
        </w:rPr>
        <w:t>t</w:t>
      </w:r>
      <w:r w:rsidRPr="0080637D">
        <w:t xml:space="preserve"> is calculated as follows:</w:t>
      </w:r>
    </w:p>
    <w:p w14:paraId="3C3F3139" w14:textId="6201A206" w:rsidR="0080637D" w:rsidRPr="0080637D" w:rsidRDefault="00391E6E" w:rsidP="0080637D">
      <m:oMathPara>
        <m:oMath>
          <m:f>
            <m:fPr>
              <m:ctrlPr>
                <w:rPr>
                  <w:rFonts w:ascii="Cambria Math" w:hAnsi="Cambria Math"/>
                  <w:i/>
                </w:rPr>
              </m:ctrlPr>
            </m:fPr>
            <m:num>
              <m:r>
                <w:rPr>
                  <w:rFonts w:ascii="Cambria Math" w:hAnsi="Cambria Math"/>
                </w:rPr>
                <m:t>∆R</m:t>
              </m:r>
            </m:num>
            <m:den>
              <m:r>
                <w:rPr>
                  <w:rFonts w:ascii="Cambria Math" w:hAnsi="Cambria Math"/>
                </w:rPr>
                <m:t>∆t</m:t>
              </m:r>
            </m:den>
          </m:f>
          <m:r>
            <w:rPr>
              <w:rFonts w:ascii="Cambria Math" w:hAnsi="Cambria Math"/>
            </w:rPr>
            <m:t>=γ∙I</m:t>
          </m:r>
        </m:oMath>
      </m:oMathPara>
    </w:p>
    <w:p w14:paraId="5F503D75" w14:textId="77777777" w:rsidR="0080637D" w:rsidRPr="0080637D" w:rsidRDefault="0080637D" w:rsidP="0080637D">
      <w:r w:rsidRPr="0080637D">
        <w:t>The three equations can be solved simultaneously using the small-steps method in an Excel sheet and the course of the pandemic can be followed.</w:t>
      </w:r>
    </w:p>
    <w:p w14:paraId="2452A4F8" w14:textId="77777777" w:rsidR="0080637D" w:rsidRPr="0080637D" w:rsidRDefault="0080637D" w:rsidP="0080637D">
      <w:r w:rsidRPr="0080637D">
        <w:t xml:space="preserve">The equations are discretized as shown below, where </w:t>
      </w:r>
      <w:r w:rsidRPr="0080637D">
        <w:rPr>
          <w:i/>
          <w:iCs/>
        </w:rPr>
        <w:t>n</w:t>
      </w:r>
      <w:r w:rsidRPr="0080637D">
        <w:t xml:space="preserve"> denotes the current time step and </w:t>
      </w:r>
      <w:r w:rsidRPr="0080637D">
        <w:rPr>
          <w:i/>
          <w:iCs/>
        </w:rPr>
        <w:t>n</w:t>
      </w:r>
      <w:r w:rsidRPr="0080637D">
        <w:t>−1 is the previous time step:</w:t>
      </w:r>
    </w:p>
    <w:p w14:paraId="118F946A" w14:textId="152C360E" w:rsidR="0080637D" w:rsidRPr="0080637D" w:rsidRDefault="00391E6E" w:rsidP="0080637D">
      <w:pPr>
        <w:rPr>
          <w:b/>
        </w:rPr>
      </w:pPr>
      <m:oMathPara>
        <m:oMath>
          <m:f>
            <m:fPr>
              <m:ctrlPr>
                <w:rPr>
                  <w:rFonts w:ascii="Cambria Math" w:hAnsi="Cambria Math"/>
                  <w:i/>
                </w:rPr>
              </m:ctrlPr>
            </m:fPr>
            <m:num>
              <m:r>
                <w:rPr>
                  <w:rFonts w:ascii="Cambria Math" w:hAnsi="Cambria Math"/>
                </w:rPr>
                <m:t>∆S</m:t>
              </m:r>
            </m:num>
            <m:den>
              <m:r>
                <w:rPr>
                  <w:rFonts w:ascii="Cambria Math" w:hAnsi="Cambria Math"/>
                </w:rPr>
                <m:t>∆t</m:t>
              </m:r>
            </m:den>
          </m:f>
          <m:r>
            <w:rPr>
              <w:rFonts w:ascii="Cambria Math" w:hAnsi="Cambria Math"/>
            </w:rPr>
            <m:t>=-β∙S∙I→</m:t>
          </m:r>
          <m:f>
            <m:fPr>
              <m:ctrlPr>
                <w:rPr>
                  <w:rFonts w:ascii="Cambria Math" w:hAnsi="Cambria Math"/>
                  <w:i/>
                </w:rPr>
              </m:ctrlPr>
            </m:fPr>
            <m:num>
              <m:r>
                <w:rPr>
                  <w:rFonts w:ascii="Cambria Math" w:hAnsi="Cambria Math"/>
                </w:rPr>
                <m:t>S</m:t>
              </m:r>
              <m:d>
                <m:dPr>
                  <m:ctrlPr>
                    <w:rPr>
                      <w:rFonts w:ascii="Cambria Math" w:hAnsi="Cambria Math"/>
                      <w:i/>
                    </w:rPr>
                  </m:ctrlPr>
                </m:dPr>
                <m:e>
                  <m:r>
                    <w:rPr>
                      <w:rFonts w:ascii="Cambria Math" w:hAnsi="Cambria Math"/>
                    </w:rPr>
                    <m:t>n</m:t>
                  </m:r>
                </m:e>
              </m:d>
              <m:r>
                <w:rPr>
                  <w:rFonts w:ascii="Cambria Math" w:hAnsi="Cambria Math"/>
                </w:rPr>
                <m:t>-S</m:t>
              </m:r>
              <m:d>
                <m:dPr>
                  <m:ctrlPr>
                    <w:rPr>
                      <w:rFonts w:ascii="Cambria Math" w:hAnsi="Cambria Math"/>
                      <w:i/>
                    </w:rPr>
                  </m:ctrlPr>
                </m:dPr>
                <m:e>
                  <m:r>
                    <w:rPr>
                      <w:rFonts w:ascii="Cambria Math" w:hAnsi="Cambria Math"/>
                    </w:rPr>
                    <m:t>n-1</m:t>
                  </m:r>
                </m:e>
              </m:d>
            </m:num>
            <m:den>
              <m:r>
                <w:rPr>
                  <w:rFonts w:ascii="Cambria Math" w:hAnsi="Cambria Math"/>
                </w:rPr>
                <m:t>∆t</m:t>
              </m:r>
            </m:den>
          </m:f>
          <m:r>
            <w:rPr>
              <w:rFonts w:ascii="Cambria Math" w:hAnsi="Cambria Math"/>
            </w:rPr>
            <m:t>=-β∙S(n-1)∙I(n-1)</m:t>
          </m:r>
        </m:oMath>
      </m:oMathPara>
    </w:p>
    <w:p w14:paraId="4C3D6393" w14:textId="09B67DE9" w:rsidR="0080637D" w:rsidRPr="0080637D" w:rsidRDefault="00391E6E" w:rsidP="0080637D">
      <m:oMathPara>
        <m:oMath>
          <m:f>
            <m:fPr>
              <m:ctrlPr>
                <w:rPr>
                  <w:rFonts w:ascii="Cambria Math" w:hAnsi="Cambria Math"/>
                  <w:i/>
                </w:rPr>
              </m:ctrlPr>
            </m:fPr>
            <m:num>
              <m:r>
                <w:rPr>
                  <w:rFonts w:ascii="Cambria Math" w:hAnsi="Cambria Math"/>
                </w:rPr>
                <m:t>∆I</m:t>
              </m:r>
            </m:num>
            <m:den>
              <m:r>
                <w:rPr>
                  <w:rFonts w:ascii="Cambria Math" w:hAnsi="Cambria Math"/>
                </w:rPr>
                <m:t>∆t</m:t>
              </m:r>
            </m:den>
          </m:f>
          <m:r>
            <w:rPr>
              <w:rFonts w:ascii="Cambria Math" w:hAnsi="Cambria Math"/>
            </w:rPr>
            <m:t>=β∙S∙I-γ∙I→</m:t>
          </m:r>
          <m:f>
            <m:fPr>
              <m:ctrlPr>
                <w:rPr>
                  <w:rFonts w:ascii="Cambria Math" w:hAnsi="Cambria Math"/>
                  <w:i/>
                </w:rPr>
              </m:ctrlPr>
            </m:fPr>
            <m:num>
              <m:r>
                <w:rPr>
                  <w:rFonts w:ascii="Cambria Math" w:hAnsi="Cambria Math"/>
                </w:rPr>
                <m:t>I</m:t>
              </m:r>
              <m:d>
                <m:dPr>
                  <m:ctrlPr>
                    <w:rPr>
                      <w:rFonts w:ascii="Cambria Math" w:hAnsi="Cambria Math"/>
                      <w:i/>
                    </w:rPr>
                  </m:ctrlPr>
                </m:dPr>
                <m:e>
                  <m:r>
                    <w:rPr>
                      <w:rFonts w:ascii="Cambria Math" w:hAnsi="Cambria Math"/>
                    </w:rPr>
                    <m:t>n</m:t>
                  </m:r>
                </m:e>
              </m:d>
              <m:r>
                <w:rPr>
                  <w:rFonts w:ascii="Cambria Math" w:hAnsi="Cambria Math"/>
                </w:rPr>
                <m:t>-I</m:t>
              </m:r>
              <m:d>
                <m:dPr>
                  <m:ctrlPr>
                    <w:rPr>
                      <w:rFonts w:ascii="Cambria Math" w:hAnsi="Cambria Math"/>
                      <w:i/>
                    </w:rPr>
                  </m:ctrlPr>
                </m:dPr>
                <m:e>
                  <m:r>
                    <w:rPr>
                      <w:rFonts w:ascii="Cambria Math" w:hAnsi="Cambria Math"/>
                    </w:rPr>
                    <m:t>n-1</m:t>
                  </m:r>
                </m:e>
              </m:d>
            </m:num>
            <m:den>
              <m:r>
                <w:rPr>
                  <w:rFonts w:ascii="Cambria Math" w:hAnsi="Cambria Math"/>
                </w:rPr>
                <m:t>∆t</m:t>
              </m:r>
            </m:den>
          </m:f>
          <m:r>
            <w:rPr>
              <w:rFonts w:ascii="Cambria Math" w:hAnsi="Cambria Math"/>
            </w:rPr>
            <m:t>=β∙S</m:t>
          </m:r>
          <m:d>
            <m:dPr>
              <m:ctrlPr>
                <w:rPr>
                  <w:rFonts w:ascii="Cambria Math" w:hAnsi="Cambria Math"/>
                  <w:i/>
                </w:rPr>
              </m:ctrlPr>
            </m:dPr>
            <m:e>
              <m:r>
                <w:rPr>
                  <w:rFonts w:ascii="Cambria Math" w:hAnsi="Cambria Math"/>
                </w:rPr>
                <m:t>n-1</m:t>
              </m:r>
            </m:e>
          </m:d>
          <m:r>
            <w:rPr>
              <w:rFonts w:ascii="Cambria Math" w:hAnsi="Cambria Math"/>
            </w:rPr>
            <m:t>∙I</m:t>
          </m:r>
          <m:d>
            <m:dPr>
              <m:ctrlPr>
                <w:rPr>
                  <w:rFonts w:ascii="Cambria Math" w:hAnsi="Cambria Math"/>
                  <w:i/>
                </w:rPr>
              </m:ctrlPr>
            </m:dPr>
            <m:e>
              <m:r>
                <w:rPr>
                  <w:rFonts w:ascii="Cambria Math" w:hAnsi="Cambria Math"/>
                </w:rPr>
                <m:t>n-1</m:t>
              </m:r>
            </m:e>
          </m:d>
          <m:r>
            <w:rPr>
              <w:rFonts w:ascii="Cambria Math" w:hAnsi="Cambria Math"/>
            </w:rPr>
            <m:t>-γ∙I(n-1)</m:t>
          </m:r>
        </m:oMath>
      </m:oMathPara>
    </w:p>
    <w:p w14:paraId="6A21D9AA" w14:textId="01413F6A" w:rsidR="0080637D" w:rsidRPr="0080637D" w:rsidRDefault="00391E6E" w:rsidP="0080637D">
      <m:oMathPara>
        <m:oMath>
          <m:f>
            <m:fPr>
              <m:ctrlPr>
                <w:rPr>
                  <w:rFonts w:ascii="Cambria Math" w:hAnsi="Cambria Math"/>
                  <w:i/>
                </w:rPr>
              </m:ctrlPr>
            </m:fPr>
            <m:num>
              <m:r>
                <w:rPr>
                  <w:rFonts w:ascii="Cambria Math" w:hAnsi="Cambria Math"/>
                </w:rPr>
                <m:t>∆R</m:t>
              </m:r>
            </m:num>
            <m:den>
              <m:r>
                <w:rPr>
                  <w:rFonts w:ascii="Cambria Math" w:hAnsi="Cambria Math"/>
                </w:rPr>
                <m:t>∆t</m:t>
              </m:r>
            </m:den>
          </m:f>
          <m:r>
            <w:rPr>
              <w:rFonts w:ascii="Cambria Math" w:hAnsi="Cambria Math"/>
            </w:rPr>
            <m:t>=γ∙I→</m:t>
          </m:r>
          <m:f>
            <m:fPr>
              <m:ctrlPr>
                <w:rPr>
                  <w:rFonts w:ascii="Cambria Math" w:hAnsi="Cambria Math"/>
                  <w:i/>
                </w:rPr>
              </m:ctrlPr>
            </m:fPr>
            <m:num>
              <m:r>
                <w:rPr>
                  <w:rFonts w:ascii="Cambria Math" w:hAnsi="Cambria Math"/>
                </w:rPr>
                <m:t>R</m:t>
              </m:r>
              <m:d>
                <m:dPr>
                  <m:ctrlPr>
                    <w:rPr>
                      <w:rFonts w:ascii="Cambria Math" w:hAnsi="Cambria Math"/>
                      <w:i/>
                    </w:rPr>
                  </m:ctrlPr>
                </m:dPr>
                <m:e>
                  <m:r>
                    <w:rPr>
                      <w:rFonts w:ascii="Cambria Math" w:hAnsi="Cambria Math"/>
                    </w:rPr>
                    <m:t>n</m:t>
                  </m:r>
                </m:e>
              </m:d>
              <m:r>
                <w:rPr>
                  <w:rFonts w:ascii="Cambria Math" w:hAnsi="Cambria Math"/>
                </w:rPr>
                <m:t>-R</m:t>
              </m:r>
              <m:d>
                <m:dPr>
                  <m:ctrlPr>
                    <w:rPr>
                      <w:rFonts w:ascii="Cambria Math" w:hAnsi="Cambria Math"/>
                      <w:i/>
                    </w:rPr>
                  </m:ctrlPr>
                </m:dPr>
                <m:e>
                  <m:r>
                    <w:rPr>
                      <w:rFonts w:ascii="Cambria Math" w:hAnsi="Cambria Math"/>
                    </w:rPr>
                    <m:t>n-1</m:t>
                  </m:r>
                </m:e>
              </m:d>
            </m:num>
            <m:den>
              <m:r>
                <w:rPr>
                  <w:rFonts w:ascii="Cambria Math" w:hAnsi="Cambria Math"/>
                </w:rPr>
                <m:t>∆t</m:t>
              </m:r>
            </m:den>
          </m:f>
          <m:r>
            <w:rPr>
              <w:rFonts w:ascii="Cambria Math" w:hAnsi="Cambria Math"/>
            </w:rPr>
            <m:t>=γ∙I(n-1)</m:t>
          </m:r>
        </m:oMath>
      </m:oMathPara>
    </w:p>
    <w:p w14:paraId="2FA831BD" w14:textId="77777777" w:rsidR="0080637D" w:rsidRPr="0080637D" w:rsidRDefault="0080637D" w:rsidP="0080637D">
      <w:pPr>
        <w:rPr>
          <w:b/>
        </w:rPr>
      </w:pPr>
    </w:p>
    <w:p w14:paraId="2C16B7D9" w14:textId="77777777" w:rsidR="00643B2C" w:rsidRDefault="00643B2C" w:rsidP="0080637D"/>
    <w:p w14:paraId="6288F779" w14:textId="11E57DC5" w:rsidR="0080637D" w:rsidRPr="0080637D" w:rsidRDefault="0080637D" w:rsidP="0080637D">
      <w:r w:rsidRPr="0080637D">
        <w:lastRenderedPageBreak/>
        <w:t xml:space="preserve">Thus, </w:t>
      </w:r>
      <w:r w:rsidRPr="0080637D">
        <w:rPr>
          <w:i/>
          <w:iCs/>
        </w:rPr>
        <w:t>S</w:t>
      </w:r>
      <w:r w:rsidRPr="0080637D">
        <w:t xml:space="preserve">, </w:t>
      </w:r>
      <w:r w:rsidRPr="0080637D">
        <w:rPr>
          <w:i/>
          <w:iCs/>
        </w:rPr>
        <w:t>I</w:t>
      </w:r>
      <w:r w:rsidRPr="0080637D">
        <w:t xml:space="preserve">, and </w:t>
      </w:r>
      <w:r w:rsidRPr="0080637D">
        <w:rPr>
          <w:i/>
          <w:iCs/>
        </w:rPr>
        <w:t>R</w:t>
      </w:r>
      <w:r w:rsidRPr="0080637D">
        <w:t xml:space="preserve"> values of the current time step are calculated as follows:</w:t>
      </w:r>
    </w:p>
    <w:p w14:paraId="3B8AD8AA" w14:textId="40F7DED0" w:rsidR="0080637D" w:rsidRPr="0080637D" w:rsidRDefault="0080637D" w:rsidP="0080637D">
      <m:oMathPara>
        <m:oMath>
          <m:r>
            <w:rPr>
              <w:rFonts w:ascii="Cambria Math" w:hAnsi="Cambria Math"/>
            </w:rPr>
            <m:t>S</m:t>
          </m:r>
          <m:d>
            <m:dPr>
              <m:ctrlPr>
                <w:rPr>
                  <w:rFonts w:ascii="Cambria Math" w:hAnsi="Cambria Math"/>
                  <w:i/>
                </w:rPr>
              </m:ctrlPr>
            </m:dPr>
            <m:e>
              <m:r>
                <w:rPr>
                  <w:rFonts w:ascii="Cambria Math" w:hAnsi="Cambria Math"/>
                </w:rPr>
                <m:t>n</m:t>
              </m:r>
            </m:e>
          </m:d>
          <m:r>
            <w:rPr>
              <w:rFonts w:ascii="Cambria Math" w:hAnsi="Cambria Math"/>
            </w:rPr>
            <m:t>=S</m:t>
          </m:r>
          <m:d>
            <m:dPr>
              <m:ctrlPr>
                <w:rPr>
                  <w:rFonts w:ascii="Cambria Math" w:hAnsi="Cambria Math"/>
                  <w:i/>
                </w:rPr>
              </m:ctrlPr>
            </m:dPr>
            <m:e>
              <m:r>
                <w:rPr>
                  <w:rFonts w:ascii="Cambria Math" w:hAnsi="Cambria Math"/>
                </w:rPr>
                <m:t>n-1</m:t>
              </m:r>
            </m:e>
          </m:d>
          <m:r>
            <w:rPr>
              <w:rFonts w:ascii="Cambria Math" w:hAnsi="Cambria Math"/>
            </w:rPr>
            <m:t>-β∙S(n-1)∙I(n-1)∙∆t</m:t>
          </m:r>
        </m:oMath>
      </m:oMathPara>
    </w:p>
    <w:p w14:paraId="58A6C753" w14:textId="563939BE" w:rsidR="0080637D" w:rsidRPr="0080637D" w:rsidRDefault="0080637D" w:rsidP="0080637D">
      <m:oMathPara>
        <m:oMath>
          <m:r>
            <w:rPr>
              <w:rFonts w:ascii="Cambria Math" w:hAnsi="Cambria Math"/>
            </w:rPr>
            <m:t>I</m:t>
          </m:r>
          <m:d>
            <m:dPr>
              <m:ctrlPr>
                <w:rPr>
                  <w:rFonts w:ascii="Cambria Math" w:hAnsi="Cambria Math"/>
                  <w:i/>
                </w:rPr>
              </m:ctrlPr>
            </m:dPr>
            <m:e>
              <m:r>
                <w:rPr>
                  <w:rFonts w:ascii="Cambria Math" w:hAnsi="Cambria Math"/>
                </w:rPr>
                <m:t>n</m:t>
              </m:r>
            </m:e>
          </m:d>
          <m:r>
            <w:rPr>
              <w:rFonts w:ascii="Cambria Math" w:hAnsi="Cambria Math"/>
            </w:rPr>
            <m:t>=I</m:t>
          </m:r>
          <m:d>
            <m:dPr>
              <m:ctrlPr>
                <w:rPr>
                  <w:rFonts w:ascii="Cambria Math" w:hAnsi="Cambria Math"/>
                  <w:i/>
                </w:rPr>
              </m:ctrlPr>
            </m:dPr>
            <m:e>
              <m:r>
                <w:rPr>
                  <w:rFonts w:ascii="Cambria Math" w:hAnsi="Cambria Math"/>
                </w:rPr>
                <m:t>n-1</m:t>
              </m:r>
            </m:e>
          </m:d>
          <m:r>
            <w:rPr>
              <w:rFonts w:ascii="Cambria Math" w:hAnsi="Cambria Math"/>
            </w:rPr>
            <m:t>+</m:t>
          </m:r>
          <m:d>
            <m:dPr>
              <m:begChr m:val="["/>
              <m:endChr m:val="]"/>
              <m:ctrlPr>
                <w:rPr>
                  <w:rFonts w:ascii="Cambria Math" w:hAnsi="Cambria Math"/>
                  <w:i/>
                </w:rPr>
              </m:ctrlPr>
            </m:dPr>
            <m:e>
              <m:r>
                <w:rPr>
                  <w:rFonts w:ascii="Cambria Math" w:hAnsi="Cambria Math"/>
                </w:rPr>
                <m:t>β∙S</m:t>
              </m:r>
              <m:d>
                <m:dPr>
                  <m:ctrlPr>
                    <w:rPr>
                      <w:rFonts w:ascii="Cambria Math" w:hAnsi="Cambria Math"/>
                      <w:i/>
                    </w:rPr>
                  </m:ctrlPr>
                </m:dPr>
                <m:e>
                  <m:r>
                    <w:rPr>
                      <w:rFonts w:ascii="Cambria Math" w:hAnsi="Cambria Math"/>
                    </w:rPr>
                    <m:t>n-1</m:t>
                  </m:r>
                </m:e>
              </m:d>
              <m:r>
                <w:rPr>
                  <w:rFonts w:ascii="Cambria Math" w:hAnsi="Cambria Math"/>
                </w:rPr>
                <m:t>∙I</m:t>
              </m:r>
              <m:d>
                <m:dPr>
                  <m:ctrlPr>
                    <w:rPr>
                      <w:rFonts w:ascii="Cambria Math" w:hAnsi="Cambria Math"/>
                      <w:i/>
                    </w:rPr>
                  </m:ctrlPr>
                </m:dPr>
                <m:e>
                  <m:r>
                    <w:rPr>
                      <w:rFonts w:ascii="Cambria Math" w:hAnsi="Cambria Math"/>
                    </w:rPr>
                    <m:t>n-1</m:t>
                  </m:r>
                </m:e>
              </m:d>
              <m:r>
                <w:rPr>
                  <w:rFonts w:ascii="Cambria Math" w:hAnsi="Cambria Math"/>
                </w:rPr>
                <m:t>-γ∙I(n-1)</m:t>
              </m:r>
            </m:e>
          </m:d>
          <m:r>
            <w:rPr>
              <w:rFonts w:ascii="Cambria Math" w:hAnsi="Cambria Math"/>
            </w:rPr>
            <m:t>∙∆t</m:t>
          </m:r>
        </m:oMath>
      </m:oMathPara>
    </w:p>
    <w:p w14:paraId="1139A5A1" w14:textId="427453A5" w:rsidR="0080637D" w:rsidRPr="0080637D" w:rsidRDefault="0080637D" w:rsidP="0080637D">
      <m:oMathPara>
        <m:oMath>
          <m:r>
            <w:rPr>
              <w:rFonts w:ascii="Cambria Math" w:hAnsi="Cambria Math"/>
            </w:rPr>
            <m:t>R</m:t>
          </m:r>
          <m:d>
            <m:dPr>
              <m:ctrlPr>
                <w:rPr>
                  <w:rFonts w:ascii="Cambria Math" w:hAnsi="Cambria Math"/>
                  <w:i/>
                </w:rPr>
              </m:ctrlPr>
            </m:dPr>
            <m:e>
              <m:r>
                <w:rPr>
                  <w:rFonts w:ascii="Cambria Math" w:hAnsi="Cambria Math"/>
                </w:rPr>
                <m:t>n</m:t>
              </m:r>
            </m:e>
          </m:d>
          <m:r>
            <w:rPr>
              <w:rFonts w:ascii="Cambria Math" w:hAnsi="Cambria Math"/>
            </w:rPr>
            <m:t>=R</m:t>
          </m:r>
          <m:d>
            <m:dPr>
              <m:ctrlPr>
                <w:rPr>
                  <w:rFonts w:ascii="Cambria Math" w:hAnsi="Cambria Math"/>
                  <w:i/>
                </w:rPr>
              </m:ctrlPr>
            </m:dPr>
            <m:e>
              <m:r>
                <w:rPr>
                  <w:rFonts w:ascii="Cambria Math" w:hAnsi="Cambria Math"/>
                </w:rPr>
                <m:t>n-1</m:t>
              </m:r>
            </m:e>
          </m:d>
          <m:r>
            <w:rPr>
              <w:rFonts w:ascii="Cambria Math" w:hAnsi="Cambria Math"/>
            </w:rPr>
            <m:t>+γ∙I(n-1)∙∆t</m:t>
          </m:r>
        </m:oMath>
      </m:oMathPara>
    </w:p>
    <w:p w14:paraId="57C003B8" w14:textId="49B574D8" w:rsidR="00125493" w:rsidRDefault="00125493" w:rsidP="0080637D"/>
    <w:p w14:paraId="13FD7F5A" w14:textId="790563BD" w:rsidR="0080637D" w:rsidRPr="0080637D" w:rsidRDefault="00391E6E" w:rsidP="0080637D">
      <w:r w:rsidRPr="00F85BC4">
        <w:rPr>
          <w:rFonts w:eastAsiaTheme="minorEastAsia"/>
          <w:noProof/>
        </w:rPr>
        <w:drawing>
          <wp:anchor distT="0" distB="0" distL="114300" distR="114300" simplePos="0" relativeHeight="251667456" behindDoc="0" locked="0" layoutInCell="1" allowOverlap="1" wp14:anchorId="7C598C19" wp14:editId="5ED051CE">
            <wp:simplePos x="0" y="0"/>
            <wp:positionH relativeFrom="margin">
              <wp:align>left</wp:align>
            </wp:positionH>
            <wp:positionV relativeFrom="paragraph">
              <wp:posOffset>685165</wp:posOffset>
            </wp:positionV>
            <wp:extent cx="5557736" cy="2700668"/>
            <wp:effectExtent l="0" t="0" r="5080" b="444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IR.jpg"/>
                    <pic:cNvPicPr/>
                  </pic:nvPicPr>
                  <pic:blipFill>
                    <a:blip r:embed="rId19"/>
                    <a:stretch>
                      <a:fillRect/>
                    </a:stretch>
                  </pic:blipFill>
                  <pic:spPr>
                    <a:xfrm>
                      <a:off x="0" y="0"/>
                      <a:ext cx="5557736" cy="2700668"/>
                    </a:xfrm>
                    <a:prstGeom prst="rect">
                      <a:avLst/>
                    </a:prstGeom>
                  </pic:spPr>
                </pic:pic>
              </a:graphicData>
            </a:graphic>
          </wp:anchor>
        </w:drawing>
      </w:r>
      <w:r>
        <w:rPr>
          <w:noProof/>
        </w:rPr>
        <mc:AlternateContent>
          <mc:Choice Requires="wps">
            <w:drawing>
              <wp:anchor distT="45720" distB="45720" distL="114300" distR="114300" simplePos="0" relativeHeight="251668480" behindDoc="0" locked="0" layoutInCell="1" allowOverlap="1" wp14:anchorId="7E9FBACE" wp14:editId="488E8FA6">
                <wp:simplePos x="0" y="0"/>
                <wp:positionH relativeFrom="column">
                  <wp:posOffset>3879850</wp:posOffset>
                </wp:positionH>
                <wp:positionV relativeFrom="paragraph">
                  <wp:posOffset>2323465</wp:posOffset>
                </wp:positionV>
                <wp:extent cx="1276350" cy="260350"/>
                <wp:effectExtent l="0" t="0" r="1905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0350"/>
                        </a:xfrm>
                        <a:prstGeom prst="rect">
                          <a:avLst/>
                        </a:prstGeom>
                        <a:noFill/>
                        <a:ln w="9525">
                          <a:solidFill>
                            <a:schemeClr val="bg1"/>
                          </a:solidFill>
                          <a:miter lim="800000"/>
                          <a:headEnd/>
                          <a:tailEnd/>
                        </a:ln>
                      </wps:spPr>
                      <wps:txbx>
                        <w:txbxContent>
                          <w:p w14:paraId="66FD2241" w14:textId="1D5B0F59" w:rsidR="00391E6E" w:rsidRPr="00391E6E" w:rsidRDefault="00391E6E">
                            <w:pPr>
                              <w:rPr>
                                <w:sz w:val="16"/>
                              </w:rPr>
                            </w:pPr>
                            <w:r w:rsidRPr="00391E6E">
                              <w:rPr>
                                <w:sz w:val="16"/>
                              </w:rPr>
                              <w:t>Created with GeoGebra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FBACE" id="_x0000_t202" coordsize="21600,21600" o:spt="202" path="m,l,21600r21600,l21600,xe">
                <v:stroke joinstyle="miter"/>
                <v:path gradientshapeok="t" o:connecttype="rect"/>
              </v:shapetype>
              <v:shape id="Text Box 2" o:spid="_x0000_s1034" type="#_x0000_t202" style="position:absolute;margin-left:305.5pt;margin-top:182.95pt;width:100.5pt;height:2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" filled="f" strokecolor="white [3212]">
                <v:textbox>
                  <w:txbxContent>
                    <w:p w14:paraId="66FD2241" w14:textId="1D5B0F59" w:rsidR="00391E6E" w:rsidRPr="00391E6E" w:rsidRDefault="00391E6E">
                      <w:pPr>
                        <w:rPr>
                          <w:sz w:val="16"/>
                        </w:rPr>
                      </w:pPr>
                      <w:r w:rsidRPr="00391E6E">
                        <w:rPr>
                          <w:sz w:val="16"/>
                        </w:rPr>
                        <w:t>Created with GeoGebra</w:t>
                      </w:r>
                    </w:p>
                  </w:txbxContent>
                </v:textbox>
                <w10:wrap type="square"/>
              </v:shape>
            </w:pict>
          </mc:Fallback>
        </mc:AlternateContent>
      </w:r>
      <w:r w:rsidR="0080637D" w:rsidRPr="0080637D">
        <w:t xml:space="preserve">Use the </w:t>
      </w:r>
      <w:hyperlink r:id="rId20" w:history="1">
        <w:proofErr w:type="spellStart"/>
        <w:r w:rsidR="0080637D" w:rsidRPr="0080637D">
          <w:rPr>
            <w:rStyle w:val="Hyperlink"/>
          </w:rPr>
          <w:t>Geogebra</w:t>
        </w:r>
        <w:proofErr w:type="spellEnd"/>
        <w:r w:rsidR="0080637D" w:rsidRPr="0080637D">
          <w:rPr>
            <w:rStyle w:val="Hyperlink"/>
          </w:rPr>
          <w:t xml:space="preserve"> App</w:t>
        </w:r>
      </w:hyperlink>
      <w:r w:rsidR="0080637D" w:rsidRPr="0080637D">
        <w:t xml:space="preserve"> to simulate the course of the pandemic with known </w:t>
      </w:r>
      <w:r w:rsidR="0080637D" w:rsidRPr="0080637D">
        <w:rPr>
          <w:i/>
          <w:iCs/>
        </w:rPr>
        <w:t>R</w:t>
      </w:r>
      <w:r w:rsidR="0080637D" w:rsidRPr="0080637D">
        <w:rPr>
          <w:vertAlign w:val="subscript"/>
        </w:rPr>
        <w:t>0</w:t>
      </w:r>
      <w:r w:rsidR="0080637D" w:rsidRPr="0080637D">
        <w:t xml:space="preserve"> and </w:t>
      </w:r>
      <w:r w:rsidR="0080637D" w:rsidRPr="0080637D">
        <w:rPr>
          <w:i/>
          <w:iCs/>
        </w:rPr>
        <w:t>D</w:t>
      </w:r>
      <w:r w:rsidR="0080637D" w:rsidRPr="0080637D">
        <w:t xml:space="preserve"> values for a city of 100 000 or 1 000 000 inhabitants or a country of 100 million inhabitants. You may need to adjust the time step, </w:t>
      </w:r>
      <w:r w:rsidR="0027305E" w:rsidRPr="00F85BC4">
        <w:rPr>
          <w:rFonts w:ascii="Symbol" w:eastAsiaTheme="minorEastAsia" w:hAnsi="Symbol"/>
        </w:rPr>
        <w:t></w:t>
      </w:r>
      <w:r w:rsidR="0080637D" w:rsidRPr="0080637D">
        <w:rPr>
          <w:i/>
          <w:iCs/>
        </w:rPr>
        <w:t>t</w:t>
      </w:r>
      <w:r w:rsidR="0080637D" w:rsidRPr="0080637D">
        <w:t xml:space="preserve">. </w:t>
      </w:r>
    </w:p>
    <w:p w14:paraId="16919D12" w14:textId="7BFECCD8" w:rsidR="00391E6E" w:rsidRDefault="00391E6E" w:rsidP="00391E6E">
      <w:pPr>
        <w:keepNext/>
      </w:pPr>
    </w:p>
    <w:p w14:paraId="51506347" w14:textId="74677D37" w:rsidR="0080637D" w:rsidRDefault="00391E6E" w:rsidP="00391E6E">
      <w:pPr>
        <w:pStyle w:val="Caption"/>
      </w:pPr>
      <w:r w:rsidRPr="00A2148A">
        <w:t>Image courtesy of Wolfgang Vieser, Copyright: © International GeoGebra Institute, 2013</w:t>
      </w:r>
    </w:p>
    <w:p w14:paraId="1DCDD6C0" w14:textId="24439BBF" w:rsidR="007528E3" w:rsidRDefault="0080637D" w:rsidP="0080637D">
      <w:r w:rsidRPr="0080637D">
        <w:t>For each case, calculate the time when the maximum number of infected people is reached. What percentage of people have not been infected at that time?</w:t>
      </w:r>
    </w:p>
    <w:p w14:paraId="50BAC4C7" w14:textId="281BF0B1" w:rsidR="0080637D" w:rsidRDefault="0080637D">
      <w:pPr>
        <w:spacing w:after="0"/>
      </w:pPr>
      <w:r>
        <w:br w:type="page"/>
      </w:r>
    </w:p>
    <w:p w14:paraId="2DC4A535" w14:textId="77777777" w:rsidR="0080637D" w:rsidRPr="00F85BC4" w:rsidRDefault="0080637D" w:rsidP="0080637D">
      <w:pPr>
        <w:pStyle w:val="Heading2"/>
      </w:pPr>
      <w:r w:rsidRPr="00F85BC4">
        <w:lastRenderedPageBreak/>
        <w:t>Solutions:</w:t>
      </w:r>
    </w:p>
    <w:p w14:paraId="52ED8D71" w14:textId="3CE7E950" w:rsidR="0080637D" w:rsidRDefault="0080637D" w:rsidP="0080637D">
      <w:pPr>
        <w:pStyle w:val="Heading3"/>
        <w:jc w:val="left"/>
        <w:rPr>
          <w:lang w:val="en-GB"/>
        </w:rPr>
      </w:pPr>
      <w:r w:rsidRPr="0080637D">
        <w:rPr>
          <w:lang w:val="en-GB"/>
        </w:rPr>
        <w:t>Activity 1</w:t>
      </w:r>
    </w:p>
    <w:p w14:paraId="280DCD42" w14:textId="3C756B17" w:rsidR="0080637D" w:rsidRPr="0080637D" w:rsidRDefault="0080637D" w:rsidP="0080637D">
      <w:pPr>
        <w:pStyle w:val="ListParagraph"/>
        <w:numPr>
          <w:ilvl w:val="0"/>
          <w:numId w:val="25"/>
        </w:numPr>
      </w:pPr>
      <w:r w:rsidRPr="0080637D">
        <w:t xml:space="preserve">The green graph corresponds to </w:t>
      </w:r>
      <w:r w:rsidRPr="0080637D">
        <w:rPr>
          <w:i/>
          <w:iCs/>
        </w:rPr>
        <w:t>R</w:t>
      </w:r>
      <w:r w:rsidRPr="0080637D">
        <w:t xml:space="preserve"> = 5, the red one to </w:t>
      </w:r>
      <w:r w:rsidRPr="0080637D">
        <w:rPr>
          <w:i/>
          <w:iCs/>
        </w:rPr>
        <w:t>R</w:t>
      </w:r>
      <w:r w:rsidRPr="0080637D">
        <w:t xml:space="preserve"> = 6, and the blue one to </w:t>
      </w:r>
      <w:r w:rsidRPr="0080637D">
        <w:rPr>
          <w:i/>
          <w:iCs/>
        </w:rPr>
        <w:t>R</w:t>
      </w:r>
      <w:r w:rsidRPr="0080637D">
        <w:t xml:space="preserve"> = 7.</w:t>
      </w:r>
    </w:p>
    <w:p w14:paraId="34882B21" w14:textId="6B028D67" w:rsidR="0080637D" w:rsidRPr="0080637D" w:rsidRDefault="0080637D" w:rsidP="0080637D">
      <w:pPr>
        <w:pStyle w:val="ListParagraph"/>
        <w:numPr>
          <w:ilvl w:val="0"/>
          <w:numId w:val="25"/>
        </w:numPr>
      </w:pPr>
      <w:r w:rsidRPr="0080637D">
        <w:t>The table should look like this:</w:t>
      </w:r>
    </w:p>
    <w:tbl>
      <w:tblPr>
        <w:tblStyle w:val="TableGrid"/>
        <w:tblW w:w="0" w:type="auto"/>
        <w:tblLayout w:type="fixed"/>
        <w:tblLook w:val="04A0" w:firstRow="1" w:lastRow="0" w:firstColumn="1" w:lastColumn="0" w:noHBand="0" w:noVBand="1"/>
      </w:tblPr>
      <w:tblGrid>
        <w:gridCol w:w="1948"/>
        <w:gridCol w:w="1178"/>
        <w:gridCol w:w="1178"/>
        <w:gridCol w:w="1178"/>
        <w:gridCol w:w="1178"/>
        <w:gridCol w:w="1178"/>
        <w:gridCol w:w="1178"/>
      </w:tblGrid>
      <w:tr w:rsidR="0080637D" w:rsidRPr="00F85BC4" w14:paraId="6B6CF2CC" w14:textId="77777777" w:rsidTr="00D0030C">
        <w:tc>
          <w:tcPr>
            <w:tcW w:w="1948" w:type="dxa"/>
            <w:tcBorders>
              <w:top w:val="single" w:sz="4" w:space="0" w:color="auto"/>
              <w:left w:val="single" w:sz="4" w:space="0" w:color="auto"/>
              <w:bottom w:val="single" w:sz="4" w:space="0" w:color="auto"/>
              <w:right w:val="single" w:sz="4" w:space="0" w:color="auto"/>
            </w:tcBorders>
            <w:hideMark/>
          </w:tcPr>
          <w:p w14:paraId="07A25C45" w14:textId="77777777" w:rsidR="0080637D" w:rsidRPr="00F85BC4" w:rsidRDefault="0080637D" w:rsidP="00D0030C">
            <w:pPr>
              <w:spacing w:after="0"/>
              <w:rPr>
                <w:rFonts w:cs="Times New Roman"/>
              </w:rPr>
            </w:pPr>
            <w:r w:rsidRPr="008D4564">
              <w:rPr>
                <w:i/>
                <w:iCs/>
              </w:rPr>
              <w:t>x</w:t>
            </w:r>
          </w:p>
        </w:tc>
        <w:tc>
          <w:tcPr>
            <w:tcW w:w="1178" w:type="dxa"/>
            <w:tcBorders>
              <w:top w:val="single" w:sz="4" w:space="0" w:color="auto"/>
              <w:left w:val="single" w:sz="4" w:space="0" w:color="auto"/>
              <w:bottom w:val="single" w:sz="4" w:space="0" w:color="auto"/>
              <w:right w:val="single" w:sz="4" w:space="0" w:color="auto"/>
            </w:tcBorders>
            <w:hideMark/>
          </w:tcPr>
          <w:p w14:paraId="7ABA841A" w14:textId="77777777" w:rsidR="0080637D" w:rsidRPr="00F85BC4" w:rsidRDefault="0080637D" w:rsidP="00D0030C">
            <w:pPr>
              <w:spacing w:after="0"/>
              <w:rPr>
                <w:rFonts w:cs="Times New Roman"/>
              </w:rPr>
            </w:pPr>
            <w:r w:rsidRPr="00F85BC4">
              <w:rPr>
                <w:rFonts w:cs="Times New Roman"/>
              </w:rPr>
              <w:t>1</w:t>
            </w:r>
          </w:p>
        </w:tc>
        <w:tc>
          <w:tcPr>
            <w:tcW w:w="1178" w:type="dxa"/>
            <w:tcBorders>
              <w:top w:val="single" w:sz="4" w:space="0" w:color="auto"/>
              <w:left w:val="single" w:sz="4" w:space="0" w:color="auto"/>
              <w:bottom w:val="single" w:sz="4" w:space="0" w:color="auto"/>
              <w:right w:val="single" w:sz="4" w:space="0" w:color="auto"/>
            </w:tcBorders>
            <w:hideMark/>
          </w:tcPr>
          <w:p w14:paraId="606ACCC2" w14:textId="77777777" w:rsidR="0080637D" w:rsidRPr="00F85BC4" w:rsidRDefault="0080637D" w:rsidP="00D0030C">
            <w:pPr>
              <w:spacing w:after="0"/>
              <w:rPr>
                <w:rFonts w:cs="Times New Roman"/>
              </w:rPr>
            </w:pPr>
            <w:r w:rsidRPr="00F85BC4">
              <w:rPr>
                <w:rFonts w:cs="Times New Roman"/>
              </w:rPr>
              <w:t>2</w:t>
            </w:r>
          </w:p>
        </w:tc>
        <w:tc>
          <w:tcPr>
            <w:tcW w:w="1178" w:type="dxa"/>
            <w:tcBorders>
              <w:top w:val="single" w:sz="4" w:space="0" w:color="auto"/>
              <w:left w:val="single" w:sz="4" w:space="0" w:color="auto"/>
              <w:bottom w:val="single" w:sz="4" w:space="0" w:color="auto"/>
              <w:right w:val="single" w:sz="4" w:space="0" w:color="auto"/>
            </w:tcBorders>
            <w:hideMark/>
          </w:tcPr>
          <w:p w14:paraId="7C3E1D4B" w14:textId="77777777" w:rsidR="0080637D" w:rsidRPr="00F85BC4" w:rsidRDefault="0080637D" w:rsidP="00D0030C">
            <w:pPr>
              <w:spacing w:after="0"/>
              <w:rPr>
                <w:rFonts w:cs="Times New Roman"/>
              </w:rPr>
            </w:pPr>
            <w:r w:rsidRPr="00F85BC4">
              <w:rPr>
                <w:rFonts w:cs="Times New Roman"/>
              </w:rPr>
              <w:t>3</w:t>
            </w:r>
          </w:p>
        </w:tc>
        <w:tc>
          <w:tcPr>
            <w:tcW w:w="1178" w:type="dxa"/>
            <w:tcBorders>
              <w:top w:val="single" w:sz="4" w:space="0" w:color="auto"/>
              <w:left w:val="single" w:sz="4" w:space="0" w:color="auto"/>
              <w:bottom w:val="single" w:sz="4" w:space="0" w:color="auto"/>
              <w:right w:val="single" w:sz="4" w:space="0" w:color="auto"/>
            </w:tcBorders>
            <w:hideMark/>
          </w:tcPr>
          <w:p w14:paraId="75F6B8E2" w14:textId="77777777" w:rsidR="0080637D" w:rsidRPr="00F85BC4" w:rsidRDefault="0080637D" w:rsidP="00D0030C">
            <w:pPr>
              <w:spacing w:after="0"/>
              <w:rPr>
                <w:rFonts w:cs="Times New Roman"/>
              </w:rPr>
            </w:pPr>
            <w:r w:rsidRPr="00F85BC4">
              <w:rPr>
                <w:rFonts w:cs="Times New Roman"/>
              </w:rPr>
              <w:t>4</w:t>
            </w:r>
          </w:p>
        </w:tc>
        <w:tc>
          <w:tcPr>
            <w:tcW w:w="1178" w:type="dxa"/>
            <w:tcBorders>
              <w:top w:val="single" w:sz="4" w:space="0" w:color="auto"/>
              <w:left w:val="single" w:sz="4" w:space="0" w:color="auto"/>
              <w:bottom w:val="single" w:sz="4" w:space="0" w:color="auto"/>
              <w:right w:val="single" w:sz="4" w:space="0" w:color="auto"/>
            </w:tcBorders>
            <w:hideMark/>
          </w:tcPr>
          <w:p w14:paraId="151FB303" w14:textId="77777777" w:rsidR="0080637D" w:rsidRPr="00F85BC4" w:rsidRDefault="0080637D" w:rsidP="00D0030C">
            <w:pPr>
              <w:spacing w:after="0"/>
              <w:rPr>
                <w:rFonts w:cs="Times New Roman"/>
              </w:rPr>
            </w:pPr>
            <w:r w:rsidRPr="00F85BC4">
              <w:rPr>
                <w:rFonts w:cs="Times New Roman"/>
              </w:rPr>
              <w:t>5</w:t>
            </w:r>
          </w:p>
        </w:tc>
        <w:tc>
          <w:tcPr>
            <w:tcW w:w="1178" w:type="dxa"/>
            <w:tcBorders>
              <w:top w:val="single" w:sz="4" w:space="0" w:color="auto"/>
              <w:left w:val="single" w:sz="4" w:space="0" w:color="auto"/>
              <w:bottom w:val="single" w:sz="4" w:space="0" w:color="auto"/>
              <w:right w:val="single" w:sz="4" w:space="0" w:color="auto"/>
            </w:tcBorders>
            <w:hideMark/>
          </w:tcPr>
          <w:p w14:paraId="7C2325C5" w14:textId="77777777" w:rsidR="0080637D" w:rsidRPr="00F85BC4" w:rsidRDefault="0080637D" w:rsidP="00D0030C">
            <w:pPr>
              <w:spacing w:after="0"/>
              <w:rPr>
                <w:rFonts w:cs="Times New Roman"/>
              </w:rPr>
            </w:pPr>
            <w:r w:rsidRPr="00F85BC4">
              <w:rPr>
                <w:rFonts w:cs="Times New Roman"/>
              </w:rPr>
              <w:t>6</w:t>
            </w:r>
          </w:p>
        </w:tc>
      </w:tr>
      <w:tr w:rsidR="0080637D" w:rsidRPr="00F85BC4" w14:paraId="193DB530" w14:textId="77777777" w:rsidTr="00D0030C">
        <w:tc>
          <w:tcPr>
            <w:tcW w:w="1948" w:type="dxa"/>
            <w:tcBorders>
              <w:top w:val="single" w:sz="4" w:space="0" w:color="auto"/>
              <w:left w:val="single" w:sz="4" w:space="0" w:color="auto"/>
              <w:bottom w:val="single" w:sz="4" w:space="0" w:color="auto"/>
              <w:right w:val="single" w:sz="4" w:space="0" w:color="auto"/>
            </w:tcBorders>
            <w:hideMark/>
          </w:tcPr>
          <w:p w14:paraId="4DAB5C3E" w14:textId="77777777" w:rsidR="0080637D" w:rsidRPr="00F85BC4" w:rsidRDefault="0080637D" w:rsidP="00D0030C">
            <w:pPr>
              <w:spacing w:after="0"/>
              <w:rPr>
                <w:rFonts w:cs="Times New Roman"/>
              </w:rPr>
            </w:pPr>
            <m:oMathPara>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x</m:t>
                    </m:r>
                  </m:sup>
                </m:sSup>
              </m:oMath>
            </m:oMathPara>
          </w:p>
        </w:tc>
        <w:tc>
          <w:tcPr>
            <w:tcW w:w="1178" w:type="dxa"/>
            <w:tcBorders>
              <w:top w:val="single" w:sz="4" w:space="0" w:color="auto"/>
              <w:left w:val="single" w:sz="4" w:space="0" w:color="auto"/>
              <w:bottom w:val="single" w:sz="4" w:space="0" w:color="auto"/>
              <w:right w:val="single" w:sz="4" w:space="0" w:color="auto"/>
            </w:tcBorders>
          </w:tcPr>
          <w:p w14:paraId="41FE9229" w14:textId="77777777" w:rsidR="0080637D" w:rsidRPr="00F85BC4" w:rsidRDefault="0080637D" w:rsidP="00D0030C">
            <w:pPr>
              <w:spacing w:after="0"/>
              <w:rPr>
                <w:rFonts w:cs="Times New Roman"/>
              </w:rPr>
            </w:pPr>
            <w:r w:rsidRPr="00F85BC4">
              <w:rPr>
                <w:rFonts w:cs="Times New Roman"/>
              </w:rPr>
              <w:t>5</w:t>
            </w:r>
          </w:p>
        </w:tc>
        <w:tc>
          <w:tcPr>
            <w:tcW w:w="1178" w:type="dxa"/>
            <w:tcBorders>
              <w:top w:val="single" w:sz="4" w:space="0" w:color="auto"/>
              <w:left w:val="single" w:sz="4" w:space="0" w:color="auto"/>
              <w:bottom w:val="single" w:sz="4" w:space="0" w:color="auto"/>
              <w:right w:val="single" w:sz="4" w:space="0" w:color="auto"/>
            </w:tcBorders>
          </w:tcPr>
          <w:p w14:paraId="5E3A0E5A" w14:textId="77777777" w:rsidR="0080637D" w:rsidRPr="0080637D" w:rsidRDefault="0080637D" w:rsidP="00D0030C">
            <w:pPr>
              <w:spacing w:after="0"/>
              <w:rPr>
                <w:rFonts w:cs="Times New Roman"/>
              </w:rPr>
            </w:pPr>
            <w:r w:rsidRPr="0080637D">
              <w:rPr>
                <w:rFonts w:cs="Times New Roman"/>
              </w:rPr>
              <w:t>25</w:t>
            </w:r>
          </w:p>
        </w:tc>
        <w:tc>
          <w:tcPr>
            <w:tcW w:w="1178" w:type="dxa"/>
            <w:tcBorders>
              <w:top w:val="single" w:sz="4" w:space="0" w:color="auto"/>
              <w:left w:val="single" w:sz="4" w:space="0" w:color="auto"/>
              <w:bottom w:val="single" w:sz="4" w:space="0" w:color="auto"/>
              <w:right w:val="single" w:sz="4" w:space="0" w:color="auto"/>
            </w:tcBorders>
          </w:tcPr>
          <w:p w14:paraId="74457C44" w14:textId="77777777" w:rsidR="0080637D" w:rsidRPr="0080637D" w:rsidRDefault="0080637D" w:rsidP="00D0030C">
            <w:pPr>
              <w:spacing w:after="0"/>
              <w:rPr>
                <w:rFonts w:cs="Times New Roman"/>
              </w:rPr>
            </w:pPr>
            <w:r w:rsidRPr="0080637D">
              <w:rPr>
                <w:rFonts w:cs="Times New Roman"/>
              </w:rPr>
              <w:t>125</w:t>
            </w:r>
          </w:p>
        </w:tc>
        <w:tc>
          <w:tcPr>
            <w:tcW w:w="1178" w:type="dxa"/>
            <w:tcBorders>
              <w:top w:val="single" w:sz="4" w:space="0" w:color="auto"/>
              <w:left w:val="single" w:sz="4" w:space="0" w:color="auto"/>
              <w:bottom w:val="single" w:sz="4" w:space="0" w:color="auto"/>
              <w:right w:val="single" w:sz="4" w:space="0" w:color="auto"/>
            </w:tcBorders>
          </w:tcPr>
          <w:p w14:paraId="28BD3A49" w14:textId="77777777" w:rsidR="0080637D" w:rsidRPr="0080637D" w:rsidRDefault="0080637D" w:rsidP="00D0030C">
            <w:pPr>
              <w:spacing w:after="0"/>
              <w:rPr>
                <w:rFonts w:cs="Times New Roman"/>
              </w:rPr>
            </w:pPr>
            <w:r w:rsidRPr="0080637D">
              <w:rPr>
                <w:rFonts w:cs="Times New Roman"/>
              </w:rPr>
              <w:t>625</w:t>
            </w:r>
          </w:p>
        </w:tc>
        <w:tc>
          <w:tcPr>
            <w:tcW w:w="1178" w:type="dxa"/>
            <w:tcBorders>
              <w:top w:val="single" w:sz="4" w:space="0" w:color="auto"/>
              <w:left w:val="single" w:sz="4" w:space="0" w:color="auto"/>
              <w:bottom w:val="single" w:sz="4" w:space="0" w:color="auto"/>
              <w:right w:val="single" w:sz="4" w:space="0" w:color="auto"/>
            </w:tcBorders>
          </w:tcPr>
          <w:p w14:paraId="7E71C67A" w14:textId="77777777" w:rsidR="0080637D" w:rsidRPr="0080637D" w:rsidRDefault="0080637D" w:rsidP="00D0030C">
            <w:pPr>
              <w:spacing w:after="0"/>
              <w:rPr>
                <w:rFonts w:cs="Times New Roman"/>
              </w:rPr>
            </w:pPr>
            <w:r w:rsidRPr="0080637D">
              <w:rPr>
                <w:rFonts w:cs="Times New Roman"/>
              </w:rPr>
              <w:t>3125</w:t>
            </w:r>
          </w:p>
        </w:tc>
        <w:tc>
          <w:tcPr>
            <w:tcW w:w="1178" w:type="dxa"/>
            <w:tcBorders>
              <w:top w:val="single" w:sz="4" w:space="0" w:color="auto"/>
              <w:left w:val="single" w:sz="4" w:space="0" w:color="auto"/>
              <w:bottom w:val="single" w:sz="4" w:space="0" w:color="auto"/>
              <w:right w:val="single" w:sz="4" w:space="0" w:color="auto"/>
            </w:tcBorders>
          </w:tcPr>
          <w:p w14:paraId="6DD82CDB" w14:textId="77777777" w:rsidR="0080637D" w:rsidRPr="0080637D" w:rsidRDefault="0080637D" w:rsidP="00D0030C">
            <w:pPr>
              <w:spacing w:after="0"/>
              <w:rPr>
                <w:rFonts w:cs="Times New Roman"/>
              </w:rPr>
            </w:pPr>
            <w:r w:rsidRPr="0080637D">
              <w:t>15 625</w:t>
            </w:r>
          </w:p>
        </w:tc>
      </w:tr>
      <w:tr w:rsidR="0080637D" w:rsidRPr="00F85BC4" w14:paraId="3FDFB54C" w14:textId="77777777" w:rsidTr="00D0030C">
        <w:tc>
          <w:tcPr>
            <w:tcW w:w="1948" w:type="dxa"/>
            <w:tcBorders>
              <w:top w:val="single" w:sz="4" w:space="0" w:color="auto"/>
              <w:left w:val="single" w:sz="4" w:space="0" w:color="auto"/>
              <w:bottom w:val="single" w:sz="4" w:space="0" w:color="auto"/>
              <w:right w:val="single" w:sz="4" w:space="0" w:color="auto"/>
            </w:tcBorders>
          </w:tcPr>
          <w:p w14:paraId="6F5CAE01" w14:textId="77777777" w:rsidR="0080637D" w:rsidRPr="00F85BC4" w:rsidRDefault="0080637D" w:rsidP="00D0030C">
            <w:pPr>
              <w:spacing w:after="0"/>
            </w:pPr>
            <m:oMathPara>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x</m:t>
                    </m:r>
                  </m:sup>
                </m:sSup>
              </m:oMath>
            </m:oMathPara>
          </w:p>
        </w:tc>
        <w:tc>
          <w:tcPr>
            <w:tcW w:w="1178" w:type="dxa"/>
            <w:tcBorders>
              <w:top w:val="single" w:sz="4" w:space="0" w:color="auto"/>
              <w:left w:val="single" w:sz="4" w:space="0" w:color="auto"/>
              <w:bottom w:val="single" w:sz="4" w:space="0" w:color="auto"/>
              <w:right w:val="single" w:sz="4" w:space="0" w:color="auto"/>
            </w:tcBorders>
          </w:tcPr>
          <w:p w14:paraId="518C45B6" w14:textId="77777777" w:rsidR="0080637D" w:rsidRPr="00F85BC4" w:rsidRDefault="0080637D" w:rsidP="00D0030C">
            <w:pPr>
              <w:spacing w:after="0"/>
            </w:pPr>
            <w:r w:rsidRPr="00F85BC4">
              <w:t>7</w:t>
            </w:r>
          </w:p>
        </w:tc>
        <w:tc>
          <w:tcPr>
            <w:tcW w:w="1178" w:type="dxa"/>
            <w:tcBorders>
              <w:top w:val="single" w:sz="4" w:space="0" w:color="auto"/>
              <w:left w:val="single" w:sz="4" w:space="0" w:color="auto"/>
              <w:bottom w:val="single" w:sz="4" w:space="0" w:color="auto"/>
              <w:right w:val="single" w:sz="4" w:space="0" w:color="auto"/>
            </w:tcBorders>
          </w:tcPr>
          <w:p w14:paraId="0D5B3FF2" w14:textId="77777777" w:rsidR="0080637D" w:rsidRPr="0080637D" w:rsidRDefault="0080637D" w:rsidP="00D0030C">
            <w:pPr>
              <w:spacing w:after="0"/>
            </w:pPr>
            <w:r w:rsidRPr="0080637D">
              <w:t>49</w:t>
            </w:r>
          </w:p>
        </w:tc>
        <w:tc>
          <w:tcPr>
            <w:tcW w:w="1178" w:type="dxa"/>
            <w:tcBorders>
              <w:top w:val="single" w:sz="4" w:space="0" w:color="auto"/>
              <w:left w:val="single" w:sz="4" w:space="0" w:color="auto"/>
              <w:bottom w:val="single" w:sz="4" w:space="0" w:color="auto"/>
              <w:right w:val="single" w:sz="4" w:space="0" w:color="auto"/>
            </w:tcBorders>
          </w:tcPr>
          <w:p w14:paraId="00B0DED1" w14:textId="77777777" w:rsidR="0080637D" w:rsidRPr="0080637D" w:rsidRDefault="0080637D" w:rsidP="00D0030C">
            <w:pPr>
              <w:spacing w:after="0"/>
            </w:pPr>
            <w:r w:rsidRPr="0080637D">
              <w:t>343</w:t>
            </w:r>
          </w:p>
        </w:tc>
        <w:tc>
          <w:tcPr>
            <w:tcW w:w="1178" w:type="dxa"/>
            <w:tcBorders>
              <w:top w:val="single" w:sz="4" w:space="0" w:color="auto"/>
              <w:left w:val="single" w:sz="4" w:space="0" w:color="auto"/>
              <w:bottom w:val="single" w:sz="4" w:space="0" w:color="auto"/>
              <w:right w:val="single" w:sz="4" w:space="0" w:color="auto"/>
            </w:tcBorders>
          </w:tcPr>
          <w:p w14:paraId="1C60985F" w14:textId="77777777" w:rsidR="0080637D" w:rsidRPr="0080637D" w:rsidRDefault="0080637D" w:rsidP="00D0030C">
            <w:pPr>
              <w:spacing w:after="0"/>
            </w:pPr>
            <w:r w:rsidRPr="0080637D">
              <w:t>2401</w:t>
            </w:r>
          </w:p>
        </w:tc>
        <w:tc>
          <w:tcPr>
            <w:tcW w:w="1178" w:type="dxa"/>
            <w:tcBorders>
              <w:top w:val="single" w:sz="4" w:space="0" w:color="auto"/>
              <w:left w:val="single" w:sz="4" w:space="0" w:color="auto"/>
              <w:bottom w:val="single" w:sz="4" w:space="0" w:color="auto"/>
              <w:right w:val="single" w:sz="4" w:space="0" w:color="auto"/>
            </w:tcBorders>
          </w:tcPr>
          <w:p w14:paraId="40C240F1" w14:textId="77777777" w:rsidR="0080637D" w:rsidRPr="0080637D" w:rsidRDefault="0080637D" w:rsidP="00D0030C">
            <w:pPr>
              <w:spacing w:after="0"/>
            </w:pPr>
            <w:r w:rsidRPr="0080637D">
              <w:t>16 807</w:t>
            </w:r>
          </w:p>
        </w:tc>
        <w:tc>
          <w:tcPr>
            <w:tcW w:w="1178" w:type="dxa"/>
            <w:tcBorders>
              <w:top w:val="single" w:sz="4" w:space="0" w:color="auto"/>
              <w:left w:val="single" w:sz="4" w:space="0" w:color="auto"/>
              <w:bottom w:val="single" w:sz="4" w:space="0" w:color="auto"/>
              <w:right w:val="single" w:sz="4" w:space="0" w:color="auto"/>
            </w:tcBorders>
          </w:tcPr>
          <w:p w14:paraId="77422704" w14:textId="77777777" w:rsidR="0080637D" w:rsidRPr="0080637D" w:rsidRDefault="0080637D" w:rsidP="00D0030C">
            <w:pPr>
              <w:spacing w:after="0"/>
            </w:pPr>
            <w:r w:rsidRPr="0080637D">
              <w:t>117 649</w:t>
            </w:r>
          </w:p>
        </w:tc>
      </w:tr>
      <w:tr w:rsidR="0080637D" w:rsidRPr="00F85BC4" w14:paraId="31D68760" w14:textId="77777777" w:rsidTr="00D0030C">
        <w:tc>
          <w:tcPr>
            <w:tcW w:w="1948" w:type="dxa"/>
            <w:tcBorders>
              <w:top w:val="single" w:sz="4" w:space="0" w:color="auto"/>
              <w:left w:val="single" w:sz="4" w:space="0" w:color="auto"/>
              <w:bottom w:val="single" w:sz="4" w:space="0" w:color="auto"/>
              <w:right w:val="single" w:sz="4" w:space="0" w:color="auto"/>
            </w:tcBorders>
          </w:tcPr>
          <w:p w14:paraId="043AED5E" w14:textId="77777777" w:rsidR="0080637D" w:rsidRPr="00F85BC4" w:rsidRDefault="0080637D" w:rsidP="00D0030C">
            <w:pPr>
              <w:spacing w:after="0"/>
            </w:pPr>
            <m:oMathPara>
              <m:oMath>
                <m:r>
                  <w:rPr>
                    <w:rFonts w:ascii="Cambria Math" w:hAnsi="Cambria Math" w:cs="Times New Roman"/>
                  </w:rPr>
                  <m:t>y=8400x</m:t>
                </m:r>
              </m:oMath>
            </m:oMathPara>
          </w:p>
        </w:tc>
        <w:tc>
          <w:tcPr>
            <w:tcW w:w="1178" w:type="dxa"/>
            <w:tcBorders>
              <w:top w:val="single" w:sz="4" w:space="0" w:color="auto"/>
              <w:left w:val="single" w:sz="4" w:space="0" w:color="auto"/>
              <w:bottom w:val="single" w:sz="4" w:space="0" w:color="auto"/>
              <w:right w:val="single" w:sz="4" w:space="0" w:color="auto"/>
            </w:tcBorders>
          </w:tcPr>
          <w:p w14:paraId="63B0F0EF" w14:textId="77777777" w:rsidR="0080637D" w:rsidRPr="00F85BC4" w:rsidRDefault="0080637D" w:rsidP="00D0030C">
            <w:pPr>
              <w:spacing w:after="0"/>
            </w:pPr>
            <w:r w:rsidRPr="00F85BC4">
              <w:t>8400</w:t>
            </w:r>
          </w:p>
        </w:tc>
        <w:tc>
          <w:tcPr>
            <w:tcW w:w="1178" w:type="dxa"/>
            <w:tcBorders>
              <w:top w:val="single" w:sz="4" w:space="0" w:color="auto"/>
              <w:left w:val="single" w:sz="4" w:space="0" w:color="auto"/>
              <w:bottom w:val="single" w:sz="4" w:space="0" w:color="auto"/>
              <w:right w:val="single" w:sz="4" w:space="0" w:color="auto"/>
            </w:tcBorders>
          </w:tcPr>
          <w:p w14:paraId="1617ED19" w14:textId="77777777" w:rsidR="0080637D" w:rsidRPr="0080637D" w:rsidRDefault="0080637D" w:rsidP="00D0030C">
            <w:pPr>
              <w:spacing w:after="0"/>
            </w:pPr>
            <w:r w:rsidRPr="0080637D">
              <w:t>16 800</w:t>
            </w:r>
          </w:p>
        </w:tc>
        <w:tc>
          <w:tcPr>
            <w:tcW w:w="1178" w:type="dxa"/>
            <w:tcBorders>
              <w:top w:val="single" w:sz="4" w:space="0" w:color="auto"/>
              <w:left w:val="single" w:sz="4" w:space="0" w:color="auto"/>
              <w:bottom w:val="single" w:sz="4" w:space="0" w:color="auto"/>
              <w:right w:val="single" w:sz="4" w:space="0" w:color="auto"/>
            </w:tcBorders>
          </w:tcPr>
          <w:p w14:paraId="2EEF9D9E" w14:textId="77777777" w:rsidR="0080637D" w:rsidRPr="0080637D" w:rsidRDefault="0080637D" w:rsidP="00D0030C">
            <w:pPr>
              <w:spacing w:after="0"/>
            </w:pPr>
            <w:r w:rsidRPr="0080637D">
              <w:t>25 200</w:t>
            </w:r>
          </w:p>
        </w:tc>
        <w:tc>
          <w:tcPr>
            <w:tcW w:w="1178" w:type="dxa"/>
            <w:tcBorders>
              <w:top w:val="single" w:sz="4" w:space="0" w:color="auto"/>
              <w:left w:val="single" w:sz="4" w:space="0" w:color="auto"/>
              <w:bottom w:val="single" w:sz="4" w:space="0" w:color="auto"/>
              <w:right w:val="single" w:sz="4" w:space="0" w:color="auto"/>
            </w:tcBorders>
          </w:tcPr>
          <w:p w14:paraId="397E7F74" w14:textId="77777777" w:rsidR="0080637D" w:rsidRPr="0080637D" w:rsidRDefault="0080637D" w:rsidP="00D0030C">
            <w:pPr>
              <w:spacing w:after="0"/>
            </w:pPr>
            <w:r w:rsidRPr="0080637D">
              <w:t>33 600</w:t>
            </w:r>
          </w:p>
        </w:tc>
        <w:tc>
          <w:tcPr>
            <w:tcW w:w="1178" w:type="dxa"/>
            <w:tcBorders>
              <w:top w:val="single" w:sz="4" w:space="0" w:color="auto"/>
              <w:left w:val="single" w:sz="4" w:space="0" w:color="auto"/>
              <w:bottom w:val="single" w:sz="4" w:space="0" w:color="auto"/>
              <w:right w:val="single" w:sz="4" w:space="0" w:color="auto"/>
            </w:tcBorders>
          </w:tcPr>
          <w:p w14:paraId="44EC62CD" w14:textId="77777777" w:rsidR="0080637D" w:rsidRPr="0080637D" w:rsidRDefault="0080637D" w:rsidP="00D0030C">
            <w:pPr>
              <w:spacing w:after="0"/>
            </w:pPr>
            <w:r w:rsidRPr="0080637D">
              <w:t>42 000</w:t>
            </w:r>
          </w:p>
        </w:tc>
        <w:tc>
          <w:tcPr>
            <w:tcW w:w="1178" w:type="dxa"/>
            <w:tcBorders>
              <w:top w:val="single" w:sz="4" w:space="0" w:color="auto"/>
              <w:left w:val="single" w:sz="4" w:space="0" w:color="auto"/>
              <w:bottom w:val="single" w:sz="4" w:space="0" w:color="auto"/>
              <w:right w:val="single" w:sz="4" w:space="0" w:color="auto"/>
            </w:tcBorders>
          </w:tcPr>
          <w:p w14:paraId="3B972E43" w14:textId="77777777" w:rsidR="0080637D" w:rsidRPr="0080637D" w:rsidRDefault="0080637D" w:rsidP="00D0030C">
            <w:pPr>
              <w:spacing w:after="0"/>
            </w:pPr>
            <w:r w:rsidRPr="0080637D">
              <w:t>50 400</w:t>
            </w:r>
          </w:p>
        </w:tc>
      </w:tr>
    </w:tbl>
    <w:p w14:paraId="27EE82F2" w14:textId="69850B2F" w:rsidR="0080637D" w:rsidRDefault="0080637D" w:rsidP="0080637D">
      <w:pPr>
        <w:ind w:left="360"/>
      </w:pPr>
    </w:p>
    <w:p w14:paraId="239BF077" w14:textId="6E44B173" w:rsidR="008112D2" w:rsidRDefault="0080637D" w:rsidP="008112D2">
      <w:pPr>
        <w:pStyle w:val="ListParagraph"/>
        <w:numPr>
          <w:ilvl w:val="0"/>
          <w:numId w:val="25"/>
        </w:numPr>
      </w:pPr>
      <w:r w:rsidRPr="00F85BC4">
        <w:t>The graphs should look like this:</w:t>
      </w:r>
    </w:p>
    <w:p w14:paraId="23E331D8" w14:textId="755D3E81" w:rsidR="008112D2" w:rsidRDefault="0080637D" w:rsidP="008112D2">
      <w:pPr>
        <w:ind w:left="360"/>
      </w:pPr>
      <w:r w:rsidRPr="00F85BC4">
        <w:rPr>
          <w:noProof/>
        </w:rPr>
        <w:drawing>
          <wp:inline distT="0" distB="0" distL="0" distR="0" wp14:anchorId="0BB2EC2F" wp14:editId="48061D63">
            <wp:extent cx="2712720" cy="3792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12720" cy="3792220"/>
                    </a:xfrm>
                    <a:prstGeom prst="rect">
                      <a:avLst/>
                    </a:prstGeom>
                    <a:noFill/>
                  </pic:spPr>
                </pic:pic>
              </a:graphicData>
            </a:graphic>
          </wp:inline>
        </w:drawing>
      </w:r>
      <w:r>
        <w:t xml:space="preserve"> </w:t>
      </w:r>
      <w:r w:rsidRPr="00F85BC4">
        <w:rPr>
          <w:noProof/>
        </w:rPr>
        <w:drawing>
          <wp:inline distT="0" distB="0" distL="0" distR="0" wp14:anchorId="79B8EA13" wp14:editId="45F8CC6B">
            <wp:extent cx="2712720" cy="37922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2720" cy="3792220"/>
                    </a:xfrm>
                    <a:prstGeom prst="rect">
                      <a:avLst/>
                    </a:prstGeom>
                    <a:noFill/>
                  </pic:spPr>
                </pic:pic>
              </a:graphicData>
            </a:graphic>
          </wp:inline>
        </w:drawing>
      </w:r>
    </w:p>
    <w:p w14:paraId="123A5160" w14:textId="72F10A00" w:rsidR="008112D2" w:rsidRDefault="008112D2" w:rsidP="008112D2">
      <w:pPr>
        <w:ind w:left="720"/>
      </w:pPr>
      <w:r w:rsidRPr="008112D2">
        <w:t>In the semi-logarithmic coordinate system, the slopes of the exponential functions are constant with increasing slope values for higher bases. The linear function shows a decreasing slope, which could lead to the misconception that the increase in numbers also decreases.</w:t>
      </w:r>
    </w:p>
    <w:p w14:paraId="5F333681" w14:textId="77777777" w:rsidR="008112D2" w:rsidRDefault="008112D2" w:rsidP="008112D2">
      <w:pPr>
        <w:pStyle w:val="Heading3"/>
        <w:jc w:val="left"/>
      </w:pPr>
      <w:r>
        <w:t>Activity 2</w:t>
      </w:r>
    </w:p>
    <w:p w14:paraId="4ABEE5CE" w14:textId="77777777" w:rsidR="008112D2" w:rsidRPr="00F85BC4" w:rsidRDefault="008112D2" w:rsidP="008112D2">
      <w:pPr>
        <w:rPr>
          <w:rFonts w:eastAsiaTheme="minorEastAsia"/>
        </w:rPr>
      </w:pPr>
      <w:r>
        <w:rPr>
          <w:rFonts w:eastAsiaTheme="minorEastAsia"/>
        </w:rPr>
        <w:t>T</w:t>
      </w:r>
      <w:r w:rsidRPr="00F85BC4">
        <w:rPr>
          <w:rFonts w:eastAsiaTheme="minorEastAsia"/>
        </w:rPr>
        <w:t>he pandemic has maximum number</w:t>
      </w:r>
      <w:r>
        <w:rPr>
          <w:rFonts w:eastAsiaTheme="minorEastAsia"/>
        </w:rPr>
        <w:t>s</w:t>
      </w:r>
      <w:r w:rsidRPr="00F85BC4">
        <w:rPr>
          <w:rFonts w:eastAsiaTheme="minorEastAsia"/>
        </w:rPr>
        <w:t xml:space="preserve"> of infected people </w:t>
      </w:r>
      <w:r>
        <w:rPr>
          <w:rFonts w:eastAsiaTheme="minorEastAsia"/>
        </w:rPr>
        <w:t>at</w:t>
      </w:r>
      <w:r w:rsidRPr="00F85BC4">
        <w:rPr>
          <w:rFonts w:eastAsiaTheme="minorEastAsia"/>
        </w:rPr>
        <w:t xml:space="preserve"> 22, 26</w:t>
      </w:r>
      <w:r>
        <w:rPr>
          <w:rFonts w:eastAsiaTheme="minorEastAsia"/>
        </w:rPr>
        <w:t>,</w:t>
      </w:r>
      <w:r w:rsidRPr="00F85BC4">
        <w:rPr>
          <w:rFonts w:eastAsiaTheme="minorEastAsia"/>
        </w:rPr>
        <w:t xml:space="preserve"> and 34 days</w:t>
      </w:r>
      <w:r>
        <w:rPr>
          <w:rFonts w:eastAsiaTheme="minorEastAsia"/>
        </w:rPr>
        <w:t>,</w:t>
      </w:r>
      <w:r w:rsidRPr="00F85BC4">
        <w:rPr>
          <w:rFonts w:eastAsiaTheme="minorEastAsia"/>
        </w:rPr>
        <w:t xml:space="preserve"> respectively. </w:t>
      </w:r>
    </w:p>
    <w:p w14:paraId="73B09F09" w14:textId="550CCF0B" w:rsidR="008112D2" w:rsidRPr="008112D2" w:rsidRDefault="008112D2" w:rsidP="008112D2">
      <w:bookmarkStart w:id="0" w:name="_GoBack"/>
      <w:r w:rsidRPr="00F85BC4">
        <w:rPr>
          <w:rFonts w:eastAsiaTheme="minorEastAsia"/>
        </w:rPr>
        <w:t>At th</w:t>
      </w:r>
      <w:r>
        <w:rPr>
          <w:rFonts w:eastAsiaTheme="minorEastAsia"/>
        </w:rPr>
        <w:t>ese</w:t>
      </w:r>
      <w:r w:rsidRPr="00F85BC4">
        <w:rPr>
          <w:rFonts w:eastAsiaTheme="minorEastAsia"/>
        </w:rPr>
        <w:t xml:space="preserve"> time </w:t>
      </w:r>
      <w:r>
        <w:rPr>
          <w:rFonts w:eastAsiaTheme="minorEastAsia"/>
        </w:rPr>
        <w:t xml:space="preserve">points, </w:t>
      </w:r>
      <w:r w:rsidRPr="00F85BC4">
        <w:rPr>
          <w:rFonts w:eastAsiaTheme="minorEastAsia"/>
        </w:rPr>
        <w:t xml:space="preserve">only 25% of the population is not yet infected. </w:t>
      </w:r>
      <w:r w:rsidRPr="00F85BC4">
        <w:t xml:space="preserve">When so </w:t>
      </w:r>
      <w:r>
        <w:t>few</w:t>
      </w:r>
      <w:r w:rsidRPr="00F85BC4">
        <w:t xml:space="preserve"> people </w:t>
      </w:r>
      <w:r>
        <w:t xml:space="preserve">are </w:t>
      </w:r>
      <w:r w:rsidRPr="00F85BC4">
        <w:t>left without immunity, the pandemic almost disappears by itself</w:t>
      </w:r>
      <w:r>
        <w:t>.</w:t>
      </w:r>
      <w:r w:rsidRPr="00F85BC4">
        <w:t xml:space="preserve"> </w:t>
      </w:r>
      <w:r>
        <w:t>S</w:t>
      </w:r>
      <w:r w:rsidRPr="00F85BC4">
        <w:t xml:space="preserve">ociety is said to have achieved herd immunity once 75% of the population </w:t>
      </w:r>
      <w:r>
        <w:t>are immune</w:t>
      </w:r>
      <w:r w:rsidRPr="00F85BC4">
        <w:t>.</w:t>
      </w:r>
      <w:bookmarkEnd w:id="0"/>
    </w:p>
    <w:sectPr w:rsidR="008112D2" w:rsidRPr="008112D2" w:rsidSect="009843C7">
      <w:headerReference w:type="default" r:id="rId23"/>
      <w:footerReference w:type="default" r:id="rId2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E31EF" w16cex:dateUtc="2021-05-18T11:30:00Z"/>
  <w16cex:commentExtensible w16cex:durableId="244E326D" w16cex:dateUtc="2021-05-18T11: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4A1D8" w14:textId="77777777" w:rsidR="000F2B7A" w:rsidRDefault="000F2B7A" w:rsidP="00125493">
      <w:r>
        <w:separator/>
      </w:r>
    </w:p>
  </w:endnote>
  <w:endnote w:type="continuationSeparator" w:id="0">
    <w:p w14:paraId="4603EE15" w14:textId="77777777" w:rsidR="000F2B7A" w:rsidRDefault="000F2B7A" w:rsidP="0012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lassico URW T OT">
    <w:panose1 w:val="02000000000000000000"/>
    <w:charset w:val="00"/>
    <w:family w:val="modern"/>
    <w:notTrueType/>
    <w:pitch w:val="variable"/>
    <w:sig w:usb0="800000AF" w:usb1="50002048"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005066"/>
      <w:docPartObj>
        <w:docPartGallery w:val="Page Numbers (Bottom of Page)"/>
        <w:docPartUnique/>
      </w:docPartObj>
    </w:sdtPr>
    <w:sdtEndPr>
      <w:rPr>
        <w:noProof/>
      </w:rPr>
    </w:sdtEndPr>
    <w:sdtContent>
      <w:p w14:paraId="171904FA" w14:textId="1557F2E0" w:rsidR="002122CA" w:rsidRPr="002122CA" w:rsidRDefault="002122CA" w:rsidP="00125493">
        <w:pPr>
          <w:pStyle w:val="Footer"/>
        </w:pPr>
        <w:r w:rsidRPr="002122CA">
          <w:fldChar w:fldCharType="begin"/>
        </w:r>
        <w:r w:rsidRPr="002122CA">
          <w:instrText xml:space="preserve"> PAGE   \* MERGEFORMAT </w:instrText>
        </w:r>
        <w:r w:rsidRPr="002122CA">
          <w:fldChar w:fldCharType="separate"/>
        </w:r>
        <w:r w:rsidRPr="002122CA">
          <w:rPr>
            <w:noProof/>
          </w:rPr>
          <w:t>2</w:t>
        </w:r>
        <w:r w:rsidRPr="002122CA">
          <w:rPr>
            <w:noProof/>
          </w:rPr>
          <w:fldChar w:fldCharType="end"/>
        </w:r>
        <w:r>
          <w:rPr>
            <w:noProof/>
          </w:rPr>
          <w:tab/>
        </w:r>
        <w:r w:rsidRPr="00DF55ED">
          <w:rPr>
            <w:noProof/>
          </w:rPr>
          <w:t xml:space="preserve">                                                                  </w:t>
        </w:r>
        <w:hyperlink r:id="rId1" w:history="1">
          <w:r w:rsidR="00125493" w:rsidRPr="00125493">
            <w:rPr>
              <w:rStyle w:val="Hyperlink"/>
              <w:noProof/>
              <w:color w:val="auto"/>
              <w:sz w:val="20"/>
              <w:szCs w:val="20"/>
              <w:u w:val="none"/>
            </w:rPr>
            <w:t>https://www.scienceinschool.org/2021/issue53/COVIDMaths2</w:t>
          </w:r>
        </w:hyperlink>
        <w:r w:rsidR="00DF55ED" w:rsidRPr="00125493">
          <w:rPr>
            <w:noProof/>
          </w:rPr>
          <w:t xml:space="preserve"> </w:t>
        </w:r>
      </w:p>
    </w:sdtContent>
  </w:sdt>
  <w:p w14:paraId="53BCB5C8" w14:textId="549945D6" w:rsidR="004F59CD" w:rsidRPr="004F59CD" w:rsidRDefault="004F59CD" w:rsidP="00125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62FE1" w14:textId="77777777" w:rsidR="000F2B7A" w:rsidRDefault="000F2B7A" w:rsidP="00125493">
      <w:r>
        <w:separator/>
      </w:r>
    </w:p>
  </w:footnote>
  <w:footnote w:type="continuationSeparator" w:id="0">
    <w:p w14:paraId="5FE2C842" w14:textId="77777777" w:rsidR="000F2B7A" w:rsidRDefault="000F2B7A" w:rsidP="0012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3E0A" w14:textId="451B7690" w:rsidR="004F59CD" w:rsidRDefault="004F59CD" w:rsidP="00125493">
    <w:r w:rsidRPr="004F59CD">
      <w:ptab w:relativeTo="margin" w:alignment="left" w:leader="none"/>
    </w:r>
    <w:r w:rsidRPr="004F59CD">
      <w:t>Issue 53</w:t>
    </w:r>
    <w:r>
      <w:t xml:space="preserve"> – 15</w:t>
    </w:r>
    <w:r w:rsidR="00B96EC3">
      <w:t>/06/</w:t>
    </w:r>
    <w:r>
      <w:t>21</w:t>
    </w:r>
  </w:p>
  <w:p w14:paraId="6C52ED5D" w14:textId="3AD5B541" w:rsidR="00F4417A" w:rsidRDefault="004F59CD" w:rsidP="00125493">
    <w:r w:rsidRPr="004F59CD">
      <w:rPr>
        <w:noProof/>
        <w:sz w:val="18"/>
        <w:lang w:eastAsia="en-GB"/>
      </w:rPr>
      <w:drawing>
        <wp:inline distT="0" distB="0" distL="0" distR="0" wp14:anchorId="51474CCF" wp14:editId="2AD4BDC2">
          <wp:extent cx="594040" cy="77140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logo-blue_sml.jpg"/>
                  <pic:cNvPicPr/>
                </pic:nvPicPr>
                <pic:blipFill>
                  <a:blip r:embed="rId1">
                    <a:extLst>
                      <a:ext uri="{28A0092B-C50C-407E-A947-70E740481C1C}">
                        <a14:useLocalDpi xmlns:a14="http://schemas.microsoft.com/office/drawing/2010/main" val="0"/>
                      </a:ext>
                    </a:extLst>
                  </a:blip>
                  <a:stretch>
                    <a:fillRect/>
                  </a:stretch>
                </pic:blipFill>
                <pic:spPr>
                  <a:xfrm>
                    <a:off x="0" y="0"/>
                    <a:ext cx="602333" cy="782176"/>
                  </a:xfrm>
                  <a:prstGeom prst="rect">
                    <a:avLst/>
                  </a:prstGeom>
                </pic:spPr>
              </pic:pic>
            </a:graphicData>
          </a:graphic>
        </wp:inline>
      </w:drawing>
    </w:r>
    <w:r w:rsidRPr="004F59CD">
      <w:rPr>
        <w:noProof/>
        <w:sz w:val="18"/>
        <w:lang w:eastAsia="en-GB"/>
      </w:rPr>
      <w:drawing>
        <wp:inline distT="0" distB="0" distL="0" distR="0" wp14:anchorId="3CEE3EC8" wp14:editId="1AEB4EE8">
          <wp:extent cx="584200" cy="765889"/>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o_colour_sml.jpg"/>
                  <pic:cNvPicPr/>
                </pic:nvPicPr>
                <pic:blipFill>
                  <a:blip r:embed="rId2">
                    <a:extLst>
                      <a:ext uri="{28A0092B-C50C-407E-A947-70E740481C1C}">
                        <a14:useLocalDpi xmlns:a14="http://schemas.microsoft.com/office/drawing/2010/main" val="0"/>
                      </a:ext>
                    </a:extLst>
                  </a:blip>
                  <a:stretch>
                    <a:fillRect/>
                  </a:stretch>
                </pic:blipFill>
                <pic:spPr>
                  <a:xfrm>
                    <a:off x="0" y="0"/>
                    <a:ext cx="585768" cy="767944"/>
                  </a:xfrm>
                  <a:prstGeom prst="rect">
                    <a:avLst/>
                  </a:prstGeom>
                </pic:spPr>
              </pic:pic>
            </a:graphicData>
          </a:graphic>
        </wp:inline>
      </w:drawing>
    </w:r>
    <w:r w:rsidR="00C61A69">
      <w:tab/>
    </w:r>
    <w:r w:rsidR="00125493">
      <w:tab/>
    </w:r>
    <w:r w:rsidR="00125493">
      <w:tab/>
    </w:r>
    <w:r w:rsidR="00125493">
      <w:tab/>
    </w:r>
    <w:r w:rsidR="00125493">
      <w:tab/>
    </w:r>
    <w:r w:rsidR="00125493">
      <w:tab/>
    </w:r>
    <w:r w:rsidR="00125493">
      <w:tab/>
    </w:r>
    <w:r w:rsidR="00125493">
      <w:tab/>
      <w:t xml:space="preserve">     </w:t>
    </w:r>
    <w:r w:rsidR="00897D70">
      <w:rPr>
        <w:noProof/>
        <w:lang w:eastAsia="en-GB"/>
      </w:rPr>
      <w:drawing>
        <wp:inline distT="0" distB="0" distL="0" distR="0" wp14:anchorId="1E70177E" wp14:editId="3CCC5EEB">
          <wp:extent cx="986400" cy="986400"/>
          <wp:effectExtent l="0" t="0" r="4445" b="4445"/>
          <wp:docPr id="2" name="Picture 2" descr="2014_Logo_SIS_sho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6400" cy="98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360"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0B75"/>
    <w:multiLevelType w:val="hybridMultilevel"/>
    <w:tmpl w:val="747668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23C89"/>
    <w:multiLevelType w:val="hybridMultilevel"/>
    <w:tmpl w:val="5AFE1A8E"/>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81A6A"/>
    <w:multiLevelType w:val="hybridMultilevel"/>
    <w:tmpl w:val="0D048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F450E"/>
    <w:multiLevelType w:val="hybridMultilevel"/>
    <w:tmpl w:val="DA220A9A"/>
    <w:lvl w:ilvl="0" w:tplc="08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A80218"/>
    <w:multiLevelType w:val="hybridMultilevel"/>
    <w:tmpl w:val="FBDA7F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F134EE1"/>
    <w:multiLevelType w:val="hybridMultilevel"/>
    <w:tmpl w:val="CD12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F7735"/>
    <w:multiLevelType w:val="hybridMultilevel"/>
    <w:tmpl w:val="0D048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15:restartNumberingAfterBreak="0">
    <w:nsid w:val="2BDB3CD9"/>
    <w:multiLevelType w:val="hybridMultilevel"/>
    <w:tmpl w:val="BFA011B6"/>
    <w:lvl w:ilvl="0" w:tplc="0409000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341B73"/>
    <w:multiLevelType w:val="hybridMultilevel"/>
    <w:tmpl w:val="84204D5A"/>
    <w:lvl w:ilvl="0" w:tplc="08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3F97163"/>
    <w:multiLevelType w:val="hybridMultilevel"/>
    <w:tmpl w:val="53DC9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705F9B"/>
    <w:multiLevelType w:val="hybridMultilevel"/>
    <w:tmpl w:val="F3B2B5A2"/>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E5213"/>
    <w:multiLevelType w:val="hybridMultilevel"/>
    <w:tmpl w:val="666229CE"/>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A1CC9"/>
    <w:multiLevelType w:val="hybridMultilevel"/>
    <w:tmpl w:val="6AA0D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D30032"/>
    <w:multiLevelType w:val="hybridMultilevel"/>
    <w:tmpl w:val="7BBAEDC2"/>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8"/>
  </w:num>
  <w:num w:numId="4">
    <w:abstractNumId w:val="9"/>
  </w:num>
  <w:num w:numId="5">
    <w:abstractNumId w:val="22"/>
  </w:num>
  <w:num w:numId="6">
    <w:abstractNumId w:val="3"/>
  </w:num>
  <w:num w:numId="7">
    <w:abstractNumId w:val="1"/>
  </w:num>
  <w:num w:numId="8">
    <w:abstractNumId w:val="2"/>
  </w:num>
  <w:num w:numId="9">
    <w:abstractNumId w:val="14"/>
  </w:num>
  <w:num w:numId="10">
    <w:abstractNumId w:val="0"/>
  </w:num>
  <w:num w:numId="11">
    <w:abstractNumId w:val="3"/>
  </w:num>
  <w:num w:numId="12">
    <w:abstractNumId w:val="2"/>
  </w:num>
  <w:num w:numId="13">
    <w:abstractNumId w:val="10"/>
  </w:num>
  <w:num w:numId="14">
    <w:abstractNumId w:val="11"/>
  </w:num>
  <w:num w:numId="15">
    <w:abstractNumId w:val="6"/>
  </w:num>
  <w:num w:numId="16">
    <w:abstractNumId w:val="7"/>
  </w:num>
  <w:num w:numId="17">
    <w:abstractNumId w:val="15"/>
  </w:num>
  <w:num w:numId="18">
    <w:abstractNumId w:val="4"/>
  </w:num>
  <w:num w:numId="19">
    <w:abstractNumId w:val="13"/>
  </w:num>
  <w:num w:numId="20">
    <w:abstractNumId w:val="5"/>
  </w:num>
  <w:num w:numId="21">
    <w:abstractNumId w:val="20"/>
  </w:num>
  <w:num w:numId="22">
    <w:abstractNumId w:val="23"/>
  </w:num>
  <w:num w:numId="23">
    <w:abstractNumId w:val="19"/>
  </w:num>
  <w:num w:numId="24">
    <w:abstractNumId w:val="21"/>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xNDIzNjcyNjQxNDRV0lEKTi0uzszPAykwNK8FALo4CDEtAAAA"/>
  </w:docVars>
  <w:rsids>
    <w:rsidRoot w:val="00672BB2"/>
    <w:rsid w:val="0000027A"/>
    <w:rsid w:val="00001F2A"/>
    <w:rsid w:val="00002A11"/>
    <w:rsid w:val="00035BED"/>
    <w:rsid w:val="000367ED"/>
    <w:rsid w:val="00041826"/>
    <w:rsid w:val="00065199"/>
    <w:rsid w:val="000740CF"/>
    <w:rsid w:val="000C2F59"/>
    <w:rsid w:val="000C4AFF"/>
    <w:rsid w:val="000D2C72"/>
    <w:rsid w:val="000E34E4"/>
    <w:rsid w:val="000E397F"/>
    <w:rsid w:val="000E6C36"/>
    <w:rsid w:val="000F2B7A"/>
    <w:rsid w:val="000F38C0"/>
    <w:rsid w:val="000F6149"/>
    <w:rsid w:val="0010254D"/>
    <w:rsid w:val="0012095D"/>
    <w:rsid w:val="00122852"/>
    <w:rsid w:val="00125493"/>
    <w:rsid w:val="001320F2"/>
    <w:rsid w:val="00154CBD"/>
    <w:rsid w:val="001660BF"/>
    <w:rsid w:val="001B6450"/>
    <w:rsid w:val="001C1BE0"/>
    <w:rsid w:val="001C2417"/>
    <w:rsid w:val="001E1236"/>
    <w:rsid w:val="002122CA"/>
    <w:rsid w:val="0021242A"/>
    <w:rsid w:val="00224D98"/>
    <w:rsid w:val="00227D8E"/>
    <w:rsid w:val="00232480"/>
    <w:rsid w:val="0024446B"/>
    <w:rsid w:val="00262C4C"/>
    <w:rsid w:val="00265B04"/>
    <w:rsid w:val="0027305E"/>
    <w:rsid w:val="002A6105"/>
    <w:rsid w:val="002B4305"/>
    <w:rsid w:val="002D173E"/>
    <w:rsid w:val="002D2AD5"/>
    <w:rsid w:val="002D59E0"/>
    <w:rsid w:val="003079F4"/>
    <w:rsid w:val="00327ABB"/>
    <w:rsid w:val="00333BE1"/>
    <w:rsid w:val="00345218"/>
    <w:rsid w:val="00382EE6"/>
    <w:rsid w:val="00391E6E"/>
    <w:rsid w:val="003B263B"/>
    <w:rsid w:val="003B4B30"/>
    <w:rsid w:val="003C27EC"/>
    <w:rsid w:val="00410A99"/>
    <w:rsid w:val="00412680"/>
    <w:rsid w:val="004174B0"/>
    <w:rsid w:val="004176BD"/>
    <w:rsid w:val="004438D2"/>
    <w:rsid w:val="004B410B"/>
    <w:rsid w:val="004C3983"/>
    <w:rsid w:val="004C54F7"/>
    <w:rsid w:val="004E2361"/>
    <w:rsid w:val="004F59CD"/>
    <w:rsid w:val="0052174D"/>
    <w:rsid w:val="005256DB"/>
    <w:rsid w:val="005327BE"/>
    <w:rsid w:val="00583EF6"/>
    <w:rsid w:val="005928D7"/>
    <w:rsid w:val="005B1478"/>
    <w:rsid w:val="005C03C6"/>
    <w:rsid w:val="005D01E4"/>
    <w:rsid w:val="005D4028"/>
    <w:rsid w:val="00603D70"/>
    <w:rsid w:val="00614233"/>
    <w:rsid w:val="00643B2C"/>
    <w:rsid w:val="00672BB2"/>
    <w:rsid w:val="00690926"/>
    <w:rsid w:val="006A3173"/>
    <w:rsid w:val="006B6402"/>
    <w:rsid w:val="006C0937"/>
    <w:rsid w:val="006C25C9"/>
    <w:rsid w:val="006E0F23"/>
    <w:rsid w:val="0072466E"/>
    <w:rsid w:val="007409C1"/>
    <w:rsid w:val="00742C51"/>
    <w:rsid w:val="007526C2"/>
    <w:rsid w:val="007528E3"/>
    <w:rsid w:val="00754C31"/>
    <w:rsid w:val="00761CD7"/>
    <w:rsid w:val="00765333"/>
    <w:rsid w:val="007B6E48"/>
    <w:rsid w:val="007C4AFA"/>
    <w:rsid w:val="007C7DB3"/>
    <w:rsid w:val="007D2171"/>
    <w:rsid w:val="007E5AA6"/>
    <w:rsid w:val="0080637D"/>
    <w:rsid w:val="008112D2"/>
    <w:rsid w:val="00831DB2"/>
    <w:rsid w:val="00834BDF"/>
    <w:rsid w:val="0085774D"/>
    <w:rsid w:val="008743C9"/>
    <w:rsid w:val="00887473"/>
    <w:rsid w:val="00897D70"/>
    <w:rsid w:val="008C5ACD"/>
    <w:rsid w:val="009304CB"/>
    <w:rsid w:val="00961B25"/>
    <w:rsid w:val="009843C7"/>
    <w:rsid w:val="009849E0"/>
    <w:rsid w:val="009923CE"/>
    <w:rsid w:val="00992A05"/>
    <w:rsid w:val="009B3D5A"/>
    <w:rsid w:val="009C4DBA"/>
    <w:rsid w:val="009D5F6E"/>
    <w:rsid w:val="009D77C1"/>
    <w:rsid w:val="009E771E"/>
    <w:rsid w:val="00A04E9D"/>
    <w:rsid w:val="00A24141"/>
    <w:rsid w:val="00A601B3"/>
    <w:rsid w:val="00A61ABA"/>
    <w:rsid w:val="00A62D02"/>
    <w:rsid w:val="00A70CA5"/>
    <w:rsid w:val="00A86458"/>
    <w:rsid w:val="00AB17A6"/>
    <w:rsid w:val="00AC273D"/>
    <w:rsid w:val="00AF0AD5"/>
    <w:rsid w:val="00B1583D"/>
    <w:rsid w:val="00B210AE"/>
    <w:rsid w:val="00B5478F"/>
    <w:rsid w:val="00B845F9"/>
    <w:rsid w:val="00B96EC3"/>
    <w:rsid w:val="00BA18F3"/>
    <w:rsid w:val="00BA233C"/>
    <w:rsid w:val="00BB454E"/>
    <w:rsid w:val="00BC5774"/>
    <w:rsid w:val="00C049A6"/>
    <w:rsid w:val="00C1391F"/>
    <w:rsid w:val="00C27106"/>
    <w:rsid w:val="00C5576F"/>
    <w:rsid w:val="00C61A69"/>
    <w:rsid w:val="00C61D10"/>
    <w:rsid w:val="00C645E2"/>
    <w:rsid w:val="00CA01AC"/>
    <w:rsid w:val="00CC52FC"/>
    <w:rsid w:val="00CC572A"/>
    <w:rsid w:val="00CD23D7"/>
    <w:rsid w:val="00CE2991"/>
    <w:rsid w:val="00D01C81"/>
    <w:rsid w:val="00D02842"/>
    <w:rsid w:val="00D57082"/>
    <w:rsid w:val="00D60D7A"/>
    <w:rsid w:val="00DA3EAC"/>
    <w:rsid w:val="00DA442E"/>
    <w:rsid w:val="00DA774C"/>
    <w:rsid w:val="00DB6642"/>
    <w:rsid w:val="00DC487B"/>
    <w:rsid w:val="00DF55ED"/>
    <w:rsid w:val="00DF6C8C"/>
    <w:rsid w:val="00E13BF7"/>
    <w:rsid w:val="00E1708B"/>
    <w:rsid w:val="00E665A6"/>
    <w:rsid w:val="00EC1A97"/>
    <w:rsid w:val="00EC2D96"/>
    <w:rsid w:val="00EC604C"/>
    <w:rsid w:val="00ED5D33"/>
    <w:rsid w:val="00ED6232"/>
    <w:rsid w:val="00EE6CB6"/>
    <w:rsid w:val="00F101BF"/>
    <w:rsid w:val="00F11306"/>
    <w:rsid w:val="00F132A5"/>
    <w:rsid w:val="00F20EC4"/>
    <w:rsid w:val="00F328EC"/>
    <w:rsid w:val="00F4417A"/>
    <w:rsid w:val="00F579C2"/>
    <w:rsid w:val="00F84E6E"/>
    <w:rsid w:val="00FA5C57"/>
    <w:rsid w:val="00FB5244"/>
    <w:rsid w:val="00FD7531"/>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315224A"/>
  <w15:docId w15:val="{1A4BD178-F716-46E6-BB11-0DE5D5E8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493"/>
    <w:pPr>
      <w:spacing w:after="120"/>
    </w:pPr>
    <w:rPr>
      <w:rFonts w:ascii="Classico URW T OT" w:eastAsia="Times New Roman" w:hAnsi="Classico URW T OT"/>
      <w:sz w:val="21"/>
      <w:szCs w:val="21"/>
      <w:lang w:val="en-GB"/>
    </w:rPr>
  </w:style>
  <w:style w:type="paragraph" w:styleId="Heading1">
    <w:name w:val="heading 1"/>
    <w:basedOn w:val="Normal"/>
    <w:next w:val="Normal"/>
    <w:link w:val="Heading1Char"/>
    <w:uiPriority w:val="9"/>
    <w:qFormat/>
    <w:rsid w:val="001C1BE0"/>
    <w:pPr>
      <w:keepNext/>
      <w:keepLines/>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unhideWhenUsed/>
    <w:qFormat/>
    <w:rsid w:val="00125493"/>
    <w:pPr>
      <w:keepNext/>
      <w:keepLines/>
      <w:spacing w:before="200" w:after="240"/>
      <w:outlineLvl w:val="1"/>
    </w:pPr>
    <w:rPr>
      <w:rFonts w:eastAsia="MS Gothic"/>
      <w:bCs/>
      <w:color w:val="4F81BD"/>
      <w:sz w:val="28"/>
      <w:szCs w:val="26"/>
    </w:rPr>
  </w:style>
  <w:style w:type="paragraph" w:styleId="Heading3">
    <w:name w:val="heading 3"/>
    <w:basedOn w:val="Normal"/>
    <w:next w:val="Normal"/>
    <w:link w:val="Heading3Char"/>
    <w:uiPriority w:val="9"/>
    <w:unhideWhenUsed/>
    <w:qFormat/>
    <w:rsid w:val="00125493"/>
    <w:pPr>
      <w:spacing w:line="360" w:lineRule="auto"/>
      <w:jc w:val="center"/>
      <w:outlineLvl w:val="2"/>
    </w:pPr>
    <w:rPr>
      <w:rFonts w:cstheme="minorHAnsi"/>
      <w:b/>
      <w:color w:val="002060"/>
      <w:sz w:val="22"/>
      <w:lang w:val="en-US"/>
    </w:rPr>
  </w:style>
  <w:style w:type="paragraph" w:styleId="Heading4">
    <w:name w:val="heading 4"/>
    <w:basedOn w:val="Normal"/>
    <w:next w:val="Normal"/>
    <w:link w:val="Heading4Char"/>
    <w:uiPriority w:val="9"/>
    <w:unhideWhenUsed/>
    <w:qFormat/>
    <w:rsid w:val="0021242A"/>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487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DC487B"/>
    <w:rPr>
      <w:rFonts w:ascii="Tahoma" w:hAnsi="Tahoma" w:cs="Tahoma"/>
      <w:sz w:val="16"/>
      <w:szCs w:val="16"/>
      <w:lang w:val="pl-PL"/>
    </w:rPr>
  </w:style>
  <w:style w:type="paragraph" w:styleId="ListNumber">
    <w:name w:val="List Number"/>
    <w:basedOn w:val="Normal"/>
    <w:rsid w:val="003B4B30"/>
    <w:pPr>
      <w:numPr>
        <w:numId w:val="12"/>
      </w:numPr>
    </w:pPr>
  </w:style>
  <w:style w:type="paragraph" w:styleId="ListNumber2">
    <w:name w:val="List Number 2"/>
    <w:basedOn w:val="Normal"/>
    <w:uiPriority w:val="99"/>
    <w:unhideWhenUsed/>
    <w:rsid w:val="001B6450"/>
    <w:pPr>
      <w:numPr>
        <w:numId w:val="10"/>
      </w:numPr>
      <w:contextualSpacing/>
    </w:pPr>
  </w:style>
  <w:style w:type="character" w:customStyle="1" w:styleId="Heading1Char">
    <w:name w:val="Heading 1 Char"/>
    <w:link w:val="Heading1"/>
    <w:uiPriority w:val="9"/>
    <w:rsid w:val="001C1BE0"/>
    <w:rPr>
      <w:rFonts w:ascii="Cambria" w:eastAsia="MS Gothic" w:hAnsi="Cambria" w:cs="Times New Roman"/>
      <w:b/>
      <w:bCs/>
      <w:color w:val="345A8A"/>
      <w:sz w:val="32"/>
      <w:szCs w:val="32"/>
    </w:rPr>
  </w:style>
  <w:style w:type="paragraph" w:styleId="Title">
    <w:name w:val="Title"/>
    <w:basedOn w:val="Heading2"/>
    <w:next w:val="Normal"/>
    <w:link w:val="TitleChar"/>
    <w:uiPriority w:val="10"/>
    <w:qFormat/>
    <w:rsid w:val="00125493"/>
    <w:pPr>
      <w:jc w:val="center"/>
    </w:pPr>
    <w:rPr>
      <w:rFonts w:cstheme="minorHAnsi"/>
      <w:b/>
      <w:bCs w:val="0"/>
      <w:color w:val="17365D"/>
      <w:spacing w:val="5"/>
      <w:kern w:val="28"/>
      <w:sz w:val="52"/>
      <w:szCs w:val="52"/>
    </w:rPr>
  </w:style>
  <w:style w:type="character" w:customStyle="1" w:styleId="TitleChar">
    <w:name w:val="Title Char"/>
    <w:link w:val="Title"/>
    <w:uiPriority w:val="10"/>
    <w:rsid w:val="00125493"/>
    <w:rPr>
      <w:rFonts w:ascii="Classico URW T OT" w:eastAsia="MS Gothic" w:hAnsi="Classico URW T OT" w:cstheme="minorHAnsi"/>
      <w:color w:val="17365D"/>
      <w:spacing w:val="5"/>
      <w:kern w:val="28"/>
      <w:sz w:val="52"/>
      <w:szCs w:val="52"/>
      <w:lang w:val="en-GB"/>
    </w:rPr>
  </w:style>
  <w:style w:type="paragraph" w:styleId="ListContinue">
    <w:name w:val="List Continue"/>
    <w:basedOn w:val="Normal"/>
    <w:uiPriority w:val="99"/>
    <w:unhideWhenUsed/>
    <w:rsid w:val="003B4B30"/>
    <w:pPr>
      <w:ind w:left="284"/>
    </w:pPr>
  </w:style>
  <w:style w:type="paragraph" w:styleId="ListBullet">
    <w:name w:val="List Bullet"/>
    <w:basedOn w:val="Normal"/>
    <w:autoRedefine/>
    <w:rsid w:val="003B4B30"/>
    <w:pPr>
      <w:numPr>
        <w:numId w:val="11"/>
      </w:numPr>
    </w:pPr>
  </w:style>
  <w:style w:type="character" w:customStyle="1" w:styleId="Heading2Char">
    <w:name w:val="Heading 2 Char"/>
    <w:link w:val="Heading2"/>
    <w:uiPriority w:val="9"/>
    <w:rsid w:val="00125493"/>
    <w:rPr>
      <w:rFonts w:ascii="Classico URW T OT" w:eastAsia="MS Gothic" w:hAnsi="Classico URW T OT"/>
      <w:bCs/>
      <w:color w:val="4F81BD"/>
      <w:sz w:val="28"/>
      <w:szCs w:val="26"/>
      <w:lang w:val="en-GB"/>
    </w:rPr>
  </w:style>
  <w:style w:type="paragraph" w:styleId="ListBullet2">
    <w:name w:val="List Bullet 2"/>
    <w:basedOn w:val="Normal"/>
    <w:uiPriority w:val="99"/>
    <w:unhideWhenUsed/>
    <w:rsid w:val="001C1BE0"/>
    <w:pPr>
      <w:numPr>
        <w:numId w:val="7"/>
      </w:numPr>
      <w:contextualSpacing/>
    </w:pPr>
  </w:style>
  <w:style w:type="character" w:customStyle="1" w:styleId="Heading3Char">
    <w:name w:val="Heading 3 Char"/>
    <w:link w:val="Heading3"/>
    <w:uiPriority w:val="9"/>
    <w:rsid w:val="00125493"/>
    <w:rPr>
      <w:rFonts w:ascii="Classico URW T OT" w:eastAsia="Times New Roman" w:hAnsi="Classico URW T OT" w:cstheme="minorHAnsi"/>
      <w:b/>
      <w:color w:val="002060"/>
      <w:sz w:val="22"/>
      <w:szCs w:val="24"/>
    </w:rPr>
  </w:style>
  <w:style w:type="character" w:customStyle="1" w:styleId="Heading4Char">
    <w:name w:val="Heading 4 Char"/>
    <w:link w:val="Heading4"/>
    <w:uiPriority w:val="9"/>
    <w:rsid w:val="0021242A"/>
    <w:rPr>
      <w:rFonts w:ascii="Cambria" w:eastAsia="MS Gothic" w:hAnsi="Cambria" w:cs="Times New Roman"/>
      <w:b/>
      <w:bCs/>
      <w:i/>
      <w:iCs/>
      <w:color w:val="4F81BD"/>
      <w:sz w:val="24"/>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hAnsi="Times New Roman"/>
      <w:sz w:val="24"/>
      <w:szCs w:val="24"/>
    </w:rPr>
  </w:style>
  <w:style w:type="character" w:styleId="CommentReference">
    <w:name w:val="annotation reference"/>
    <w:uiPriority w:val="99"/>
    <w:semiHidden/>
    <w:unhideWhenUsed/>
    <w:rPr>
      <w:sz w:val="18"/>
      <w:szCs w:val="18"/>
    </w:rPr>
  </w:style>
  <w:style w:type="paragraph" w:styleId="Header">
    <w:name w:val="header"/>
    <w:basedOn w:val="Normal"/>
    <w:link w:val="HeaderChar"/>
    <w:uiPriority w:val="99"/>
    <w:unhideWhenUsed/>
    <w:rsid w:val="00992A05"/>
    <w:pPr>
      <w:tabs>
        <w:tab w:val="center" w:pos="4320"/>
        <w:tab w:val="right" w:pos="8640"/>
      </w:tabs>
    </w:pPr>
  </w:style>
  <w:style w:type="character" w:customStyle="1" w:styleId="HeaderChar">
    <w:name w:val="Header Char"/>
    <w:link w:val="Header"/>
    <w:uiPriority w:val="99"/>
    <w:rsid w:val="00992A05"/>
    <w:rPr>
      <w:rFonts w:ascii="Times New Roman" w:eastAsia="Times New Roman" w:hAnsi="Times New Roman"/>
      <w:sz w:val="24"/>
      <w:szCs w:val="24"/>
      <w:lang w:val="en-GB"/>
    </w:rPr>
  </w:style>
  <w:style w:type="paragraph" w:styleId="Footer">
    <w:name w:val="footer"/>
    <w:basedOn w:val="Normal"/>
    <w:link w:val="FooterChar"/>
    <w:uiPriority w:val="99"/>
    <w:unhideWhenUsed/>
    <w:rsid w:val="00992A05"/>
    <w:pPr>
      <w:tabs>
        <w:tab w:val="center" w:pos="4320"/>
        <w:tab w:val="right" w:pos="8640"/>
      </w:tabs>
    </w:pPr>
  </w:style>
  <w:style w:type="character" w:customStyle="1" w:styleId="FooterChar">
    <w:name w:val="Footer Char"/>
    <w:link w:val="Footer"/>
    <w:uiPriority w:val="99"/>
    <w:rsid w:val="00992A05"/>
    <w:rPr>
      <w:rFonts w:ascii="Times New Roman" w:eastAsia="Times New Roman" w:hAnsi="Times New Roman"/>
      <w:sz w:val="24"/>
      <w:szCs w:val="24"/>
      <w:lang w:val="en-GB"/>
    </w:rPr>
  </w:style>
  <w:style w:type="paragraph" w:styleId="DocumentMap">
    <w:name w:val="Document Map"/>
    <w:basedOn w:val="Normal"/>
    <w:link w:val="DocumentMapChar"/>
    <w:uiPriority w:val="99"/>
    <w:semiHidden/>
    <w:unhideWhenUsed/>
    <w:rsid w:val="00382EE6"/>
  </w:style>
  <w:style w:type="character" w:customStyle="1" w:styleId="DocumentMapChar">
    <w:name w:val="Document Map Char"/>
    <w:link w:val="DocumentMap"/>
    <w:uiPriority w:val="99"/>
    <w:semiHidden/>
    <w:rsid w:val="00382EE6"/>
    <w:rPr>
      <w:rFonts w:ascii="Times New Roman" w:eastAsia="Times New Roman" w:hAnsi="Times New Roman"/>
      <w:sz w:val="24"/>
      <w:szCs w:val="24"/>
      <w:lang w:eastAsia="en-US"/>
    </w:rPr>
  </w:style>
  <w:style w:type="paragraph" w:styleId="ListParagraph">
    <w:name w:val="List Paragraph"/>
    <w:basedOn w:val="Normal"/>
    <w:uiPriority w:val="34"/>
    <w:qFormat/>
    <w:rsid w:val="007D2171"/>
    <w:pPr>
      <w:ind w:left="720"/>
      <w:contextualSpacing/>
    </w:pPr>
  </w:style>
  <w:style w:type="paragraph" w:styleId="Caption">
    <w:name w:val="caption"/>
    <w:basedOn w:val="Normal"/>
    <w:next w:val="Normal"/>
    <w:uiPriority w:val="35"/>
    <w:unhideWhenUsed/>
    <w:qFormat/>
    <w:rsid w:val="000F6149"/>
    <w:pPr>
      <w:spacing w:after="200"/>
    </w:pPr>
    <w:rPr>
      <w:i/>
      <w:iCs/>
      <w:color w:val="44546A" w:themeColor="text2"/>
    </w:rPr>
  </w:style>
  <w:style w:type="table" w:styleId="TableGrid">
    <w:name w:val="Table Grid"/>
    <w:basedOn w:val="TableNormal"/>
    <w:uiPriority w:val="59"/>
    <w:rsid w:val="00122852"/>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5478F"/>
    <w:rPr>
      <w:b/>
      <w:bCs/>
      <w:sz w:val="20"/>
      <w:szCs w:val="20"/>
    </w:rPr>
  </w:style>
  <w:style w:type="character" w:customStyle="1" w:styleId="CommentSubjectChar">
    <w:name w:val="Comment Subject Char"/>
    <w:basedOn w:val="CommentTextChar"/>
    <w:link w:val="CommentSubject"/>
    <w:uiPriority w:val="99"/>
    <w:semiHidden/>
    <w:rsid w:val="00B5478F"/>
    <w:rPr>
      <w:rFonts w:ascii="Times New Roman" w:eastAsia="Times New Roman" w:hAnsi="Times New Roman"/>
      <w:b/>
      <w:bCs/>
      <w:sz w:val="24"/>
      <w:szCs w:val="24"/>
      <w:lang w:val="en-GB"/>
    </w:rPr>
  </w:style>
  <w:style w:type="character" w:styleId="Hyperlink">
    <w:name w:val="Hyperlink"/>
    <w:basedOn w:val="DefaultParagraphFont"/>
    <w:uiPriority w:val="99"/>
    <w:unhideWhenUsed/>
    <w:rsid w:val="00B210AE"/>
    <w:rPr>
      <w:color w:val="0563C1" w:themeColor="hyperlink"/>
      <w:u w:val="single"/>
    </w:rPr>
  </w:style>
  <w:style w:type="character" w:customStyle="1" w:styleId="UnresolvedMention1">
    <w:name w:val="Unresolved Mention1"/>
    <w:basedOn w:val="DefaultParagraphFont"/>
    <w:uiPriority w:val="99"/>
    <w:semiHidden/>
    <w:unhideWhenUsed/>
    <w:rsid w:val="00B210AE"/>
    <w:rPr>
      <w:color w:val="605E5C"/>
      <w:shd w:val="clear" w:color="auto" w:fill="E1DFDD"/>
    </w:rPr>
  </w:style>
  <w:style w:type="character" w:styleId="SubtleEmphasis">
    <w:name w:val="Subtle Emphasis"/>
    <w:basedOn w:val="DefaultParagraphFont"/>
    <w:uiPriority w:val="19"/>
    <w:qFormat/>
    <w:rsid w:val="00F579C2"/>
    <w:rPr>
      <w:i/>
      <w:iCs/>
      <w:color w:val="404040" w:themeColor="text1" w:themeTint="BF"/>
    </w:rPr>
  </w:style>
  <w:style w:type="character" w:styleId="UnresolvedMention">
    <w:name w:val="Unresolved Mention"/>
    <w:basedOn w:val="DefaultParagraphFont"/>
    <w:uiPriority w:val="99"/>
    <w:semiHidden/>
    <w:unhideWhenUsed/>
    <w:rsid w:val="00DF55ED"/>
    <w:rPr>
      <w:color w:val="605E5C"/>
      <w:shd w:val="clear" w:color="auto" w:fill="E1DFDD"/>
    </w:rPr>
  </w:style>
  <w:style w:type="character" w:styleId="Strong">
    <w:name w:val="Strong"/>
    <w:basedOn w:val="DefaultParagraphFont"/>
    <w:uiPriority w:val="22"/>
    <w:qFormat/>
    <w:rsid w:val="00125493"/>
    <w:rPr>
      <w:b/>
      <w:bCs/>
    </w:rPr>
  </w:style>
  <w:style w:type="character" w:customStyle="1" w:styleId="hgkelc">
    <w:name w:val="hgkelc"/>
    <w:basedOn w:val="DefaultParagraphFont"/>
    <w:rsid w:val="00752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6064">
      <w:bodyDiv w:val="1"/>
      <w:marLeft w:val="0"/>
      <w:marRight w:val="0"/>
      <w:marTop w:val="0"/>
      <w:marBottom w:val="0"/>
      <w:divBdr>
        <w:top w:val="none" w:sz="0" w:space="0" w:color="auto"/>
        <w:left w:val="none" w:sz="0" w:space="0" w:color="auto"/>
        <w:bottom w:val="none" w:sz="0" w:space="0" w:color="auto"/>
        <w:right w:val="none" w:sz="0" w:space="0" w:color="auto"/>
      </w:divBdr>
      <w:divsChild>
        <w:div w:id="638417542">
          <w:marLeft w:val="0"/>
          <w:marRight w:val="0"/>
          <w:marTop w:val="0"/>
          <w:marBottom w:val="0"/>
          <w:divBdr>
            <w:top w:val="none" w:sz="0" w:space="0" w:color="auto"/>
            <w:left w:val="none" w:sz="0" w:space="0" w:color="auto"/>
            <w:bottom w:val="none" w:sz="0" w:space="0" w:color="auto"/>
            <w:right w:val="none" w:sz="0" w:space="0" w:color="auto"/>
          </w:divBdr>
        </w:div>
      </w:divsChild>
    </w:div>
    <w:div w:id="431779485">
      <w:bodyDiv w:val="1"/>
      <w:marLeft w:val="0"/>
      <w:marRight w:val="0"/>
      <w:marTop w:val="0"/>
      <w:marBottom w:val="0"/>
      <w:divBdr>
        <w:top w:val="none" w:sz="0" w:space="0" w:color="auto"/>
        <w:left w:val="none" w:sz="0" w:space="0" w:color="auto"/>
        <w:bottom w:val="none" w:sz="0" w:space="0" w:color="auto"/>
        <w:right w:val="none" w:sz="0" w:space="0" w:color="auto"/>
      </w:divBdr>
    </w:div>
    <w:div w:id="693848601">
      <w:bodyDiv w:val="1"/>
      <w:marLeft w:val="0"/>
      <w:marRight w:val="0"/>
      <w:marTop w:val="0"/>
      <w:marBottom w:val="0"/>
      <w:divBdr>
        <w:top w:val="none" w:sz="0" w:space="0" w:color="auto"/>
        <w:left w:val="none" w:sz="0" w:space="0" w:color="auto"/>
        <w:bottom w:val="none" w:sz="0" w:space="0" w:color="auto"/>
        <w:right w:val="none" w:sz="0" w:space="0" w:color="auto"/>
      </w:divBdr>
    </w:div>
    <w:div w:id="737048432">
      <w:bodyDiv w:val="1"/>
      <w:marLeft w:val="0"/>
      <w:marRight w:val="0"/>
      <w:marTop w:val="0"/>
      <w:marBottom w:val="0"/>
      <w:divBdr>
        <w:top w:val="none" w:sz="0" w:space="0" w:color="auto"/>
        <w:left w:val="none" w:sz="0" w:space="0" w:color="auto"/>
        <w:bottom w:val="none" w:sz="0" w:space="0" w:color="auto"/>
        <w:right w:val="none" w:sz="0" w:space="0" w:color="auto"/>
      </w:divBdr>
    </w:div>
    <w:div w:id="822236282">
      <w:bodyDiv w:val="1"/>
      <w:marLeft w:val="0"/>
      <w:marRight w:val="0"/>
      <w:marTop w:val="0"/>
      <w:marBottom w:val="0"/>
      <w:divBdr>
        <w:top w:val="none" w:sz="0" w:space="0" w:color="auto"/>
        <w:left w:val="none" w:sz="0" w:space="0" w:color="auto"/>
        <w:bottom w:val="none" w:sz="0" w:space="0" w:color="auto"/>
        <w:right w:val="none" w:sz="0" w:space="0" w:color="auto"/>
      </w:divBdr>
    </w:div>
    <w:div w:id="978649528">
      <w:bodyDiv w:val="1"/>
      <w:marLeft w:val="0"/>
      <w:marRight w:val="0"/>
      <w:marTop w:val="0"/>
      <w:marBottom w:val="0"/>
      <w:divBdr>
        <w:top w:val="none" w:sz="0" w:space="0" w:color="auto"/>
        <w:left w:val="none" w:sz="0" w:space="0" w:color="auto"/>
        <w:bottom w:val="none" w:sz="0" w:space="0" w:color="auto"/>
        <w:right w:val="none" w:sz="0" w:space="0" w:color="auto"/>
      </w:divBdr>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
    <w:div w:id="1850441420">
      <w:bodyDiv w:val="1"/>
      <w:marLeft w:val="0"/>
      <w:marRight w:val="0"/>
      <w:marTop w:val="0"/>
      <w:marBottom w:val="0"/>
      <w:divBdr>
        <w:top w:val="none" w:sz="0" w:space="0" w:color="auto"/>
        <w:left w:val="none" w:sz="0" w:space="0" w:color="auto"/>
        <w:bottom w:val="none" w:sz="0" w:space="0" w:color="auto"/>
        <w:right w:val="none" w:sz="0" w:space="0" w:color="auto"/>
      </w:divBdr>
    </w:div>
    <w:div w:id="19405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geogebra.org/m/dxjppt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image" Target="media/image9.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1.png"/><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https://www.scienceinschool.org/2021/issue53/COVIDMaths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jpg"/><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51E6BDBA0A064ABF890E734922C269" ma:contentTypeVersion="12" ma:contentTypeDescription="Ein neues Dokument erstellen." ma:contentTypeScope="" ma:versionID="a08610a4f74b50d8fe44bbbb08555b03">
  <xsd:schema xmlns:xsd="http://www.w3.org/2001/XMLSchema" xmlns:xs="http://www.w3.org/2001/XMLSchema" xmlns:p="http://schemas.microsoft.com/office/2006/metadata/properties" xmlns:ns2="4e142dc3-5d57-4dc6-a80f-8ff2b66b87f6" xmlns:ns3="b6569162-703e-4834-9f2c-07ce8f6b96f7" targetNamespace="http://schemas.microsoft.com/office/2006/metadata/properties" ma:root="true" ma:fieldsID="e4d75fead9bbe73e1b967deb85bc6de0" ns2:_="" ns3:_="">
    <xsd:import namespace="4e142dc3-5d57-4dc6-a80f-8ff2b66b87f6"/>
    <xsd:import namespace="b6569162-703e-4834-9f2c-07ce8f6b96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42dc3-5d57-4dc6-a80f-8ff2b66b8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569162-703e-4834-9f2c-07ce8f6b96f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7773E-864A-4668-970A-0BB1096C2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42dc3-5d57-4dc6-a80f-8ff2b66b87f6"/>
    <ds:schemaRef ds:uri="b6569162-703e-4834-9f2c-07ce8f6b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B409F-06C6-4160-A2D4-4E70AAAC4F33}">
  <ds:schemaRef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4e142dc3-5d57-4dc6-a80f-8ff2b66b87f6"/>
    <ds:schemaRef ds:uri="b6569162-703e-4834-9f2c-07ce8f6b96f7"/>
    <ds:schemaRef ds:uri="http://purl.org/dc/dcmitype/"/>
  </ds:schemaRefs>
</ds:datastoreItem>
</file>

<file path=customXml/itemProps3.xml><?xml version="1.0" encoding="utf-8"?>
<ds:datastoreItem xmlns:ds="http://schemas.openxmlformats.org/officeDocument/2006/customXml" ds:itemID="{BCBED4FB-2FC2-453F-A47E-63837CEBF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1283</Words>
  <Characters>7318</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8584</CharactersWithSpaces>
  <SharedDoc>false</SharedDoc>
  <HLinks>
    <vt:vector size="6" baseType="variant">
      <vt:variant>
        <vt:i4>2293765</vt:i4>
      </vt:variant>
      <vt:variant>
        <vt:i4>8806</vt:i4>
      </vt:variant>
      <vt:variant>
        <vt:i4>1025</vt:i4>
      </vt:variant>
      <vt:variant>
        <vt:i4>1</vt:i4>
      </vt:variant>
      <vt:variant>
        <vt:lpwstr>2014_Logo_SIS_short_1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Rosaria Cercola</cp:lastModifiedBy>
  <cp:revision>5</cp:revision>
  <cp:lastPrinted>2021-05-26T10:01:00Z</cp:lastPrinted>
  <dcterms:created xsi:type="dcterms:W3CDTF">2021-06-07T16:04:00Z</dcterms:created>
  <dcterms:modified xsi:type="dcterms:W3CDTF">2021-07-16T14:37:00Z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0x010100CD51E6BDBA0A064ABF890E734922C269</vt:lpwstr>
  </property>
</Properties>
</file>