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3DB1D" w14:textId="1EC9AC06" w:rsidR="00996934" w:rsidRPr="00996934" w:rsidRDefault="00996934" w:rsidP="00996934">
      <w:pPr>
        <w:pStyle w:val="Title"/>
        <w:jc w:val="center"/>
        <w:rPr>
          <w:lang w:val="x-none" w:eastAsia="x-none" w:bidi="en-US"/>
        </w:rPr>
      </w:pPr>
      <w:r>
        <w:rPr>
          <w:lang w:bidi="en-US"/>
        </w:rPr>
        <w:t xml:space="preserve">Physique de la </w:t>
      </w:r>
      <w:proofErr w:type="spellStart"/>
      <w:r>
        <w:rPr>
          <w:lang w:bidi="en-US"/>
        </w:rPr>
        <w:t>sécurité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routière</w:t>
      </w:r>
      <w:proofErr w:type="spellEnd"/>
    </w:p>
    <w:p w14:paraId="36C1E1EA" w14:textId="6AF8D37F" w:rsidR="00236150" w:rsidRPr="00B66D2E" w:rsidRDefault="00996934" w:rsidP="00B66D2E">
      <w:pPr>
        <w:pStyle w:val="Heading1"/>
        <w:jc w:val="center"/>
        <w:rPr>
          <w:caps/>
          <w:lang w:eastAsia="en-GB"/>
        </w:rPr>
      </w:pPr>
      <w:r>
        <w:rPr>
          <w:caps/>
        </w:rPr>
        <w:t>Collisions de Pietons</w:t>
      </w:r>
    </w:p>
    <w:p w14:paraId="583D5E69" w14:textId="77777777" w:rsidR="00996934" w:rsidRDefault="00996934" w:rsidP="00777AB1">
      <w:pPr>
        <w:rPr>
          <w:rFonts w:eastAsia="Calibri"/>
          <w:color w:val="5B9BD5" w:themeColor="accent5"/>
        </w:rPr>
      </w:pPr>
    </w:p>
    <w:p w14:paraId="197E01B2" w14:textId="455BB8B0" w:rsidR="00996934" w:rsidRPr="00996934" w:rsidRDefault="00996934" w:rsidP="00777AB1">
      <w:pPr>
        <w:rPr>
          <w:rFonts w:eastAsia="Calibri"/>
          <w:b/>
          <w:lang w:eastAsia="en-GB"/>
        </w:rPr>
      </w:pPr>
      <w:proofErr w:type="spellStart"/>
      <w:r w:rsidRPr="00996934">
        <w:rPr>
          <w:rFonts w:eastAsia="Calibri"/>
          <w:b/>
        </w:rPr>
        <w:t>Traduit</w:t>
      </w:r>
      <w:proofErr w:type="spellEnd"/>
      <w:r w:rsidRPr="00996934">
        <w:rPr>
          <w:rFonts w:eastAsia="Calibri"/>
          <w:b/>
        </w:rPr>
        <w:t xml:space="preserve"> par Maurice </w:t>
      </w:r>
      <w:proofErr w:type="spellStart"/>
      <w:r w:rsidRPr="00996934">
        <w:rPr>
          <w:rFonts w:eastAsia="Calibri"/>
          <w:b/>
        </w:rPr>
        <w:t>Cosandey</w:t>
      </w:r>
      <w:proofErr w:type="spellEnd"/>
      <w:r w:rsidRPr="00996934">
        <w:rPr>
          <w:rFonts w:eastAsia="Calibri"/>
          <w:b/>
        </w:rPr>
        <w:t>.</w:t>
      </w:r>
    </w:p>
    <w:p w14:paraId="16691B5F" w14:textId="4A925440" w:rsidR="00A43205" w:rsidRDefault="00996934" w:rsidP="00B66D2E">
      <w:proofErr w:type="spellStart"/>
      <w:r>
        <w:t>Quand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piéton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heurté</w:t>
      </w:r>
      <w:proofErr w:type="spellEnd"/>
      <w:r>
        <w:t xml:space="preserve"> par un </w:t>
      </w:r>
      <w:proofErr w:type="spellStart"/>
      <w:r>
        <w:t>véhicule</w:t>
      </w:r>
      <w:proofErr w:type="spellEnd"/>
      <w:r>
        <w:t xml:space="preserve">, la nature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blessures</w:t>
      </w:r>
      <w:proofErr w:type="spellEnd"/>
      <w:r>
        <w:t xml:space="preserve"> et la direction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projeté</w:t>
      </w:r>
      <w:proofErr w:type="spellEnd"/>
      <w:r>
        <w:t xml:space="preserve"> depend de la nature de </w:t>
      </w:r>
      <w:proofErr w:type="spellStart"/>
      <w:r>
        <w:t>l’accident</w:t>
      </w:r>
      <w:proofErr w:type="spellEnd"/>
      <w:r w:rsidR="00A43205">
        <w:t>.</w:t>
      </w:r>
    </w:p>
    <w:p w14:paraId="594BD11E" w14:textId="0CD1EE7E" w:rsidR="00B66D2E" w:rsidRDefault="00996934" w:rsidP="00B66D2E">
      <w:r>
        <w:t xml:space="preserve">Les impacts </w:t>
      </w:r>
      <w:proofErr w:type="spellStart"/>
      <w:r>
        <w:t>frontaux</w:t>
      </w:r>
      <w:proofErr w:type="spellEnd"/>
      <w:r>
        <w:t xml:space="preserve"> directs se </w:t>
      </w:r>
      <w:proofErr w:type="spellStart"/>
      <w:r>
        <w:t>produisent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le </w:t>
      </w:r>
      <w:proofErr w:type="spellStart"/>
      <w:r>
        <w:t>piéton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touché par </w:t>
      </w:r>
      <w:proofErr w:type="spellStart"/>
      <w:r>
        <w:t>l’avant</w:t>
      </w:r>
      <w:proofErr w:type="spellEnd"/>
      <w:r>
        <w:t xml:space="preserve"> du </w:t>
      </w:r>
      <w:proofErr w:type="spellStart"/>
      <w:r>
        <w:t>véhicule</w:t>
      </w:r>
      <w:proofErr w:type="spellEnd"/>
      <w:r w:rsidR="00B66D2E">
        <w:t xml:space="preserve">. </w:t>
      </w:r>
    </w:p>
    <w:p w14:paraId="4CA26249" w14:textId="025878AF" w:rsidR="00B66D2E" w:rsidRDefault="00996934" w:rsidP="00B66D2E">
      <w:proofErr w:type="spellStart"/>
      <w:r>
        <w:t>Dans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impact frontal direct, la </w:t>
      </w:r>
      <w:proofErr w:type="spellStart"/>
      <w:r>
        <w:t>trajectoire</w:t>
      </w:r>
      <w:proofErr w:type="spellEnd"/>
      <w:r>
        <w:t xml:space="preserve"> </w:t>
      </w:r>
      <w:proofErr w:type="spellStart"/>
      <w:r>
        <w:t>suivie</w:t>
      </w:r>
      <w:proofErr w:type="spellEnd"/>
      <w:r>
        <w:t xml:space="preserve"> par le </w:t>
      </w:r>
      <w:proofErr w:type="spellStart"/>
      <w:r>
        <w:t>piéton</w:t>
      </w:r>
      <w:proofErr w:type="spellEnd"/>
      <w:r>
        <w:t xml:space="preserve"> après le choc depend des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suivants</w:t>
      </w:r>
      <w:proofErr w:type="spellEnd"/>
      <w:r w:rsidR="00B66D2E">
        <w:t>:</w:t>
      </w:r>
    </w:p>
    <w:p w14:paraId="0CA16410" w14:textId="044561D8" w:rsidR="00B66D2E" w:rsidRDefault="00996934" w:rsidP="00B66D2E">
      <w:pPr>
        <w:numPr>
          <w:ilvl w:val="0"/>
          <w:numId w:val="41"/>
        </w:numPr>
        <w:spacing w:after="0" w:line="360" w:lineRule="auto"/>
        <w:jc w:val="both"/>
      </w:pPr>
      <w:proofErr w:type="gramStart"/>
      <w:r>
        <w:t>le</w:t>
      </w:r>
      <w:proofErr w:type="gramEnd"/>
      <w:r>
        <w:t xml:space="preserve"> point de contact avec le </w:t>
      </w:r>
      <w:proofErr w:type="spellStart"/>
      <w:r>
        <w:t>véhicule</w:t>
      </w:r>
      <w:proofErr w:type="spellEnd"/>
    </w:p>
    <w:p w14:paraId="1F830DC5" w14:textId="6C2200CD" w:rsidR="00E523C7" w:rsidRDefault="00996934" w:rsidP="00E523C7">
      <w:pPr>
        <w:numPr>
          <w:ilvl w:val="0"/>
          <w:numId w:val="41"/>
        </w:numPr>
        <w:spacing w:after="0" w:line="360" w:lineRule="auto"/>
        <w:jc w:val="both"/>
      </w:pPr>
      <w:proofErr w:type="gramStart"/>
      <w:r>
        <w:t>la</w:t>
      </w:r>
      <w:proofErr w:type="gramEnd"/>
      <w:r>
        <w:t xml:space="preserve"> </w:t>
      </w:r>
      <w:proofErr w:type="spellStart"/>
      <w:r>
        <w:t>rapidité</w:t>
      </w:r>
      <w:proofErr w:type="spellEnd"/>
      <w:r>
        <w:t xml:space="preserve"> de </w:t>
      </w:r>
      <w:proofErr w:type="spellStart"/>
      <w:r>
        <w:t>freinage</w:t>
      </w:r>
      <w:proofErr w:type="spellEnd"/>
    </w:p>
    <w:p w14:paraId="26886F9D" w14:textId="479D3F46" w:rsidR="00B66D2E" w:rsidRDefault="00996934" w:rsidP="00B66D2E">
      <w:pPr>
        <w:numPr>
          <w:ilvl w:val="0"/>
          <w:numId w:val="41"/>
        </w:numPr>
        <w:spacing w:after="0" w:line="360" w:lineRule="auto"/>
        <w:jc w:val="both"/>
      </w:pPr>
      <w:proofErr w:type="gramStart"/>
      <w:r>
        <w:t>la</w:t>
      </w:r>
      <w:proofErr w:type="gramEnd"/>
      <w:r>
        <w:t xml:space="preserve"> </w:t>
      </w:r>
      <w:proofErr w:type="spellStart"/>
      <w:r>
        <w:t>forme</w:t>
      </w:r>
      <w:proofErr w:type="spellEnd"/>
      <w:r>
        <w:t xml:space="preserve"> du </w:t>
      </w:r>
      <w:proofErr w:type="spellStart"/>
      <w:r>
        <w:t>véhicule</w:t>
      </w:r>
      <w:proofErr w:type="spellEnd"/>
    </w:p>
    <w:p w14:paraId="5B2E9D8B" w14:textId="370BF3D1" w:rsidR="00FC430B" w:rsidRDefault="00996934" w:rsidP="00FC430B">
      <w:pPr>
        <w:numPr>
          <w:ilvl w:val="0"/>
          <w:numId w:val="41"/>
        </w:numPr>
        <w:spacing w:after="0" w:line="360" w:lineRule="auto"/>
        <w:jc w:val="both"/>
      </w:pPr>
      <w:proofErr w:type="gramStart"/>
      <w:r>
        <w:t>la</w:t>
      </w:r>
      <w:proofErr w:type="gramEnd"/>
      <w:r>
        <w:t xml:space="preserve"> </w:t>
      </w:r>
      <w:proofErr w:type="spellStart"/>
      <w:r>
        <w:t>vitesse</w:t>
      </w:r>
      <w:proofErr w:type="spellEnd"/>
      <w:r>
        <w:t xml:space="preserve"> du </w:t>
      </w:r>
      <w:proofErr w:type="spellStart"/>
      <w:r>
        <w:t>véhicule</w:t>
      </w:r>
      <w:proofErr w:type="spellEnd"/>
    </w:p>
    <w:p w14:paraId="01B4108B" w14:textId="4A7D1AFA" w:rsidR="00E523C7" w:rsidRDefault="00996934" w:rsidP="0068237F">
      <w:pPr>
        <w:pStyle w:val="Heading2"/>
      </w:pPr>
      <w:r>
        <w:t>Point de contact</w:t>
      </w:r>
    </w:p>
    <w:p w14:paraId="32C0EB18" w14:textId="5BC1072B" w:rsidR="00B66D2E" w:rsidRDefault="00996934" w:rsidP="00B66D2E">
      <w:proofErr w:type="spellStart"/>
      <w:proofErr w:type="gramStart"/>
      <w:r>
        <w:t>Dans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collision </w:t>
      </w:r>
      <w:proofErr w:type="spellStart"/>
      <w:r>
        <w:t>piéton-voiture</w:t>
      </w:r>
      <w:proofErr w:type="spellEnd"/>
      <w:r>
        <w:t xml:space="preserve">, le </w:t>
      </w:r>
      <w:proofErr w:type="spellStart"/>
      <w:r>
        <w:t>piéton</w:t>
      </w:r>
      <w:proofErr w:type="spellEnd"/>
      <w:r>
        <w:t xml:space="preserve"> a plus de chances d’être </w:t>
      </w:r>
      <w:proofErr w:type="spellStart"/>
      <w:r>
        <w:t>projeté</w:t>
      </w:r>
      <w:proofErr w:type="spellEnd"/>
      <w:r>
        <w:t xml:space="preserve"> en </w:t>
      </w:r>
      <w:proofErr w:type="spellStart"/>
      <w:r>
        <w:t>l’air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d’être </w:t>
      </w:r>
      <w:proofErr w:type="spellStart"/>
      <w:r>
        <w:t>écrasé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tient</w:t>
      </w:r>
      <w:proofErr w:type="spellEnd"/>
      <w:r>
        <w:t xml:space="preserve"> à la position du centre de </w:t>
      </w:r>
      <w:proofErr w:type="spellStart"/>
      <w:r>
        <w:t>gravité</w:t>
      </w:r>
      <w:proofErr w:type="spellEnd"/>
      <w:r>
        <w:t xml:space="preserve"> du </w:t>
      </w:r>
      <w:proofErr w:type="spellStart"/>
      <w:r>
        <w:t>piéton</w:t>
      </w:r>
      <w:proofErr w:type="spellEnd"/>
      <w:r>
        <w:t xml:space="preserve">, qui </w:t>
      </w:r>
      <w:proofErr w:type="spellStart"/>
      <w:proofErr w:type="gramStart"/>
      <w:r>
        <w:t>est</w:t>
      </w:r>
      <w:proofErr w:type="spellEnd"/>
      <w:proofErr w:type="gramEnd"/>
      <w:r>
        <w:t xml:space="preserve"> en </w:t>
      </w:r>
      <w:proofErr w:type="spellStart"/>
      <w:r>
        <w:t>général</w:t>
      </w:r>
      <w:proofErr w:type="spellEnd"/>
      <w:r>
        <w:t xml:space="preserve"> plus haut </w:t>
      </w:r>
      <w:proofErr w:type="spellStart"/>
      <w:r>
        <w:t>que</w:t>
      </w:r>
      <w:proofErr w:type="spellEnd"/>
      <w:r>
        <w:t xml:space="preserve"> le point </w:t>
      </w:r>
      <w:proofErr w:type="spellStart"/>
      <w:r>
        <w:t>d’impact</w:t>
      </w:r>
      <w:proofErr w:type="spellEnd"/>
      <w:r>
        <w:t xml:space="preserve"> avec le </w:t>
      </w:r>
      <w:proofErr w:type="spellStart"/>
      <w:r>
        <w:t>véhicule</w:t>
      </w:r>
      <w:proofErr w:type="spellEnd"/>
      <w:r w:rsidR="00B66D2E">
        <w:t xml:space="preserve">. </w:t>
      </w:r>
    </w:p>
    <w:p w14:paraId="2E07C3C6" w14:textId="100DBC5B" w:rsidR="00A43205" w:rsidRDefault="00A43205" w:rsidP="00B66D2E"/>
    <w:p w14:paraId="7AEE446A" w14:textId="6FAD5345" w:rsidR="00A43205" w:rsidRDefault="00E71C8A" w:rsidP="00B66D2E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C33AA77" wp14:editId="7B2996C6">
            <wp:simplePos x="0" y="0"/>
            <wp:positionH relativeFrom="column">
              <wp:posOffset>1943100</wp:posOffset>
            </wp:positionH>
            <wp:positionV relativeFrom="paragraph">
              <wp:posOffset>5080</wp:posOffset>
            </wp:positionV>
            <wp:extent cx="1924050" cy="1533525"/>
            <wp:effectExtent l="0" t="0" r="635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8D45" w14:textId="5FFE513C" w:rsidR="00A43205" w:rsidRDefault="000956D1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B886" wp14:editId="4AA4BE44">
                <wp:simplePos x="0" y="0"/>
                <wp:positionH relativeFrom="column">
                  <wp:posOffset>800100</wp:posOffset>
                </wp:positionH>
                <wp:positionV relativeFrom="paragraph">
                  <wp:posOffset>210820</wp:posOffset>
                </wp:positionV>
                <wp:extent cx="126746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B598" w14:textId="658C570E" w:rsidR="00945832" w:rsidRPr="005048C2" w:rsidRDefault="00996934" w:rsidP="008F1E93">
                            <w:pPr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</w:pPr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>personne</w:t>
                            </w:r>
                            <w:proofErr w:type="spellEnd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>projetée</w:t>
                            </w:r>
                            <w:proofErr w:type="spellEnd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  en</w:t>
                            </w:r>
                            <w:proofErr w:type="gramEnd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934">
                              <w:rPr>
                                <w:rFonts w:asciiTheme="minorHAnsi" w:eastAsia="Arial Unicode MS" w:hAnsiTheme="minorHAnsi" w:cs="Arial Unicode MS"/>
                                <w:sz w:val="20"/>
                                <w:szCs w:val="20"/>
                              </w:rPr>
                              <w:t>l’air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63pt;margin-top:16.6pt;width:99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" filled="f" stroked="f">
                <v:textbox>
                  <w:txbxContent>
                    <w:p w14:paraId="1C84B598" w14:textId="658C570E" w:rsidR="00945832" w:rsidRPr="005048C2" w:rsidRDefault="00996934" w:rsidP="008F1E93">
                      <w:pPr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</w:pPr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>personne</w:t>
                      </w:r>
                      <w:proofErr w:type="spellEnd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>projetée</w:t>
                      </w:r>
                      <w:proofErr w:type="spellEnd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  en</w:t>
                      </w:r>
                      <w:proofErr w:type="gramEnd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6934">
                        <w:rPr>
                          <w:rFonts w:asciiTheme="minorHAnsi" w:eastAsia="Arial Unicode MS" w:hAnsiTheme="minorHAnsi" w:cs="Arial Unicode MS"/>
                          <w:sz w:val="20"/>
                          <w:szCs w:val="20"/>
                        </w:rPr>
                        <w:t>l’air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8DCA9" wp14:editId="3A7F63E2">
                <wp:simplePos x="0" y="0"/>
                <wp:positionH relativeFrom="column">
                  <wp:posOffset>3421380</wp:posOffset>
                </wp:positionH>
                <wp:positionV relativeFrom="paragraph">
                  <wp:posOffset>81280</wp:posOffset>
                </wp:positionV>
                <wp:extent cx="1600200" cy="5664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B7D47" w14:textId="56345A74" w:rsidR="00945832" w:rsidRPr="005048C2" w:rsidRDefault="00996934" w:rsidP="008F1E9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piéton</w:t>
                            </w:r>
                            <w:proofErr w:type="spellEnd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heurté</w:t>
                            </w:r>
                            <w:proofErr w:type="spellEnd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sous son centre de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gravité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9.4pt;margin-top:6.4pt;width:126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" filled="f" stroked="f">
                <v:textbox>
                  <w:txbxContent>
                    <w:p w14:paraId="3A3B7D47" w14:textId="56345A74" w:rsidR="00945832" w:rsidRPr="005048C2" w:rsidRDefault="00996934" w:rsidP="008F1E9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piéton</w:t>
                      </w:r>
                      <w:proofErr w:type="spellEnd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heurté</w:t>
                      </w:r>
                      <w:proofErr w:type="spellEnd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sous son centre de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gravité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F6628" w14:textId="32F5659C" w:rsidR="00A43205" w:rsidRDefault="00945832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EA27E" wp14:editId="7C2E09C1">
                <wp:simplePos x="0" y="0"/>
                <wp:positionH relativeFrom="column">
                  <wp:posOffset>4713605</wp:posOffset>
                </wp:positionH>
                <wp:positionV relativeFrom="paragraph">
                  <wp:posOffset>92075</wp:posOffset>
                </wp:positionV>
                <wp:extent cx="1065530" cy="3429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F5E7" w14:textId="2FC5BBF7" w:rsidR="00945832" w:rsidRPr="00E71C8A" w:rsidRDefault="00996934" w:rsidP="0094583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Police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d’Ecosse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71.15pt;margin-top:7.25pt;width:83.9pt;height:2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" filled="f" stroked="f">
                <v:textbox>
                  <w:txbxContent>
                    <w:p w14:paraId="6CDEF5E7" w14:textId="2FC5BBF7" w:rsidR="00945832" w:rsidRPr="00E71C8A" w:rsidRDefault="00996934" w:rsidP="00945832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Police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d’Ecosse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64D7F" w14:textId="77777777" w:rsidR="00751944" w:rsidRDefault="00751944" w:rsidP="00B66D2E"/>
    <w:p w14:paraId="4C1EEC86" w14:textId="77777777" w:rsidR="00B66D2E" w:rsidRDefault="00B66D2E" w:rsidP="00B66D2E"/>
    <w:p w14:paraId="47A59B7E" w14:textId="77777777" w:rsidR="00B66D2E" w:rsidRDefault="00B66D2E" w:rsidP="00B66D2E"/>
    <w:p w14:paraId="3C93FAFA" w14:textId="77777777" w:rsidR="00065BF6" w:rsidRDefault="00065BF6">
      <w:pPr>
        <w:spacing w:after="0"/>
      </w:pPr>
      <w:r>
        <w:br w:type="page"/>
      </w:r>
    </w:p>
    <w:p w14:paraId="608B06F2" w14:textId="5EA5C123" w:rsidR="00751944" w:rsidRDefault="00996934" w:rsidP="00B66D2E">
      <w:proofErr w:type="spellStart"/>
      <w:r>
        <w:lastRenderedPageBreak/>
        <w:t>Pourtant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le premier contact a touché le </w:t>
      </w:r>
      <w:proofErr w:type="spellStart"/>
      <w:r>
        <w:t>piéton</w:t>
      </w:r>
      <w:proofErr w:type="spellEnd"/>
      <w:r>
        <w:t xml:space="preserve"> au-</w:t>
      </w:r>
      <w:proofErr w:type="spellStart"/>
      <w:r>
        <w:t>dessus</w:t>
      </w:r>
      <w:proofErr w:type="spellEnd"/>
      <w:r>
        <w:t xml:space="preserve"> de son centre de </w:t>
      </w:r>
      <w:proofErr w:type="spellStart"/>
      <w:r>
        <w:t>gravité</w:t>
      </w:r>
      <w:proofErr w:type="spellEnd"/>
      <w:r>
        <w:t xml:space="preserve">, le </w:t>
      </w:r>
      <w:proofErr w:type="spellStart"/>
      <w:r>
        <w:t>piéton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poussé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bas, et sera </w:t>
      </w:r>
      <w:proofErr w:type="spellStart"/>
      <w:r>
        <w:t>écrasé</w:t>
      </w:r>
      <w:proofErr w:type="spellEnd"/>
      <w:r>
        <w:t xml:space="preserve"> par le </w:t>
      </w:r>
      <w:proofErr w:type="spellStart"/>
      <w:r>
        <w:t>véhicule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situation </w:t>
      </w:r>
      <w:proofErr w:type="spellStart"/>
      <w:proofErr w:type="gramStart"/>
      <w:r>
        <w:t>est</w:t>
      </w:r>
      <w:proofErr w:type="spellEnd"/>
      <w:proofErr w:type="gramEnd"/>
      <w:r>
        <w:t xml:space="preserve"> rare avec des </w:t>
      </w:r>
      <w:proofErr w:type="spellStart"/>
      <w:r>
        <w:t>adultes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fréquente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piéton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enfant, </w:t>
      </w:r>
      <w:proofErr w:type="spellStart"/>
      <w:r>
        <w:t>ou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étendu</w:t>
      </w:r>
      <w:proofErr w:type="spellEnd"/>
      <w:r>
        <w:t xml:space="preserve"> par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collision</w:t>
      </w:r>
      <w:r w:rsidR="00B66D2E">
        <w:t>.</w:t>
      </w:r>
    </w:p>
    <w:p w14:paraId="50965B30" w14:textId="5845E881" w:rsidR="00751944" w:rsidRDefault="00A27BFF" w:rsidP="00B66D2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8710A3" wp14:editId="444CD5B8">
            <wp:simplePos x="0" y="0"/>
            <wp:positionH relativeFrom="column">
              <wp:posOffset>1943100</wp:posOffset>
            </wp:positionH>
            <wp:positionV relativeFrom="paragraph">
              <wp:posOffset>74930</wp:posOffset>
            </wp:positionV>
            <wp:extent cx="1801495" cy="122999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2225" w14:textId="48B4CB81" w:rsidR="00751944" w:rsidRDefault="008F1E93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0E2BA" wp14:editId="69023A2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1602740" cy="5664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FB8FF" w14:textId="2FF7F25C" w:rsidR="00CF75D1" w:rsidRPr="00D25720" w:rsidRDefault="00CF75D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 </w:t>
                            </w:r>
                            <w:proofErr w:type="spellStart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piéton</w:t>
                            </w:r>
                            <w:proofErr w:type="spellEnd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toché</w:t>
                            </w:r>
                            <w:proofErr w:type="spellEnd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au-</w:t>
                            </w:r>
                            <w:proofErr w:type="spellStart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dessus</w:t>
                            </w:r>
                            <w:proofErr w:type="spellEnd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de son centre de </w:t>
                            </w:r>
                            <w:proofErr w:type="spellStart"/>
                            <w:r w:rsidRPr="00D2572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gravité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in;margin-top:2pt;width:126.2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" filled="f" stroked="f">
                <v:textbox>
                  <w:txbxContent>
                    <w:p w14:paraId="2EBFB8FF" w14:textId="2FF7F25C" w:rsidR="00CF75D1" w:rsidRPr="00D25720" w:rsidRDefault="00CF75D1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bookmarkStart w:id="1" w:name="_GoBack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Le </w:t>
                      </w:r>
                      <w:proofErr w:type="spellStart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piéton</w:t>
                      </w:r>
                      <w:proofErr w:type="spellEnd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toché</w:t>
                      </w:r>
                      <w:proofErr w:type="spellEnd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au-</w:t>
                      </w:r>
                      <w:proofErr w:type="spellStart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dessus</w:t>
                      </w:r>
                      <w:proofErr w:type="spellEnd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de son centre de </w:t>
                      </w:r>
                      <w:proofErr w:type="spellStart"/>
                      <w:r w:rsidRPr="00D2572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gravité</w:t>
                      </w:r>
                      <w:proofErr w:type="spellEnd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186BB9E3" w14:textId="361CC1BE" w:rsidR="00751944" w:rsidRDefault="005A5440" w:rsidP="00B66D2E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42843" wp14:editId="50B82B1B">
                <wp:simplePos x="0" y="0"/>
                <wp:positionH relativeFrom="column">
                  <wp:posOffset>914400</wp:posOffset>
                </wp:positionH>
                <wp:positionV relativeFrom="paragraph">
                  <wp:posOffset>116840</wp:posOffset>
                </wp:positionV>
                <wp:extent cx="1267460" cy="7080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FC06" w14:textId="17E4E178" w:rsidR="00945832" w:rsidRPr="00711E32" w:rsidRDefault="00711E32" w:rsidP="00064C3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personne</w:t>
                            </w:r>
                            <w:proofErr w:type="spellEnd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poussée</w:t>
                            </w:r>
                            <w:proofErr w:type="spellEnd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vers</w:t>
                            </w:r>
                            <w:proofErr w:type="spellEnd"/>
                            <w:r w:rsidRPr="00711E3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le 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in;margin-top:9.2pt;width:99.8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" filled="f" stroked="f">
                <v:textbox>
                  <w:txbxContent>
                    <w:p w14:paraId="3A71FC06" w14:textId="17E4E178" w:rsidR="00945832" w:rsidRPr="00711E32" w:rsidRDefault="00711E32" w:rsidP="00064C3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personne</w:t>
                      </w:r>
                      <w:proofErr w:type="spellEnd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poussée</w:t>
                      </w:r>
                      <w:proofErr w:type="spellEnd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vers</w:t>
                      </w:r>
                      <w:proofErr w:type="spellEnd"/>
                      <w:r w:rsidRPr="00711E3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le bas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9458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E3606" wp14:editId="65F37F7D">
                <wp:simplePos x="0" y="0"/>
                <wp:positionH relativeFrom="column">
                  <wp:posOffset>4686300</wp:posOffset>
                </wp:positionH>
                <wp:positionV relativeFrom="paragraph">
                  <wp:posOffset>166370</wp:posOffset>
                </wp:positionV>
                <wp:extent cx="1257300" cy="342900"/>
                <wp:effectExtent l="0" t="0" r="1270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09A42" w14:textId="4551B06B" w:rsidR="00945832" w:rsidRPr="00E71C8A" w:rsidRDefault="00FE1ECB" w:rsidP="0094583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Police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d’Ecosse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69pt;margin-top:13.1pt;width:99pt;height:2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" filled="f" stroked="f">
                <v:textbox>
                  <w:txbxContent>
                    <w:p w14:paraId="01B09A42" w14:textId="4551B06B" w:rsidR="00945832" w:rsidRPr="00E71C8A" w:rsidRDefault="00FE1ECB" w:rsidP="00945832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Police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d’Ecosse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458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333AC" wp14:editId="08416B25">
                <wp:simplePos x="0" y="0"/>
                <wp:positionH relativeFrom="column">
                  <wp:posOffset>457200</wp:posOffset>
                </wp:positionH>
                <wp:positionV relativeFrom="paragraph">
                  <wp:posOffset>116840</wp:posOffset>
                </wp:positionV>
                <wp:extent cx="342900" cy="114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B5F" w14:textId="77777777" w:rsidR="00945832" w:rsidRDefault="00945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pt;margin-top:9.2pt;width:27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" filled="f" stroked="f">
                <v:textbox>
                  <w:txbxContent>
                    <w:p w14:paraId="7A074B5F" w14:textId="77777777" w:rsidR="00945832" w:rsidRDefault="00945832"/>
                  </w:txbxContent>
                </v:textbox>
                <w10:wrap type="square"/>
              </v:shape>
            </w:pict>
          </mc:Fallback>
        </mc:AlternateContent>
      </w:r>
    </w:p>
    <w:p w14:paraId="77C70823" w14:textId="24DA9F41" w:rsidR="00751944" w:rsidRDefault="00751944" w:rsidP="00B66D2E"/>
    <w:p w14:paraId="29901C47" w14:textId="2C8D0E7F" w:rsidR="00751944" w:rsidRDefault="00751944" w:rsidP="00B66D2E"/>
    <w:p w14:paraId="6275BAEA" w14:textId="77777777" w:rsidR="0068237F" w:rsidRDefault="0068237F" w:rsidP="00B66D2E"/>
    <w:p w14:paraId="5A07BDC8" w14:textId="0D8E4A8B" w:rsidR="00B66D2E" w:rsidRDefault="004B07F8" w:rsidP="00B66D2E">
      <w:proofErr w:type="spellStart"/>
      <w:proofErr w:type="gramStart"/>
      <w:r>
        <w:t>L’endroit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victime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projetée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determiner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 a </w:t>
      </w:r>
      <w:proofErr w:type="spellStart"/>
      <w:r>
        <w:t>freiné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collisionou</w:t>
      </w:r>
      <w:proofErr w:type="spellEnd"/>
      <w:r>
        <w:t xml:space="preserve"> non</w:t>
      </w:r>
      <w:r w:rsidR="00B66D2E">
        <w:t>.</w:t>
      </w:r>
      <w:proofErr w:type="gramEnd"/>
      <w:r w:rsidR="00B66D2E">
        <w:t xml:space="preserve"> </w:t>
      </w:r>
    </w:p>
    <w:p w14:paraId="53D4511C" w14:textId="0035F77F" w:rsidR="00E523C7" w:rsidRDefault="004B07F8" w:rsidP="00E523C7">
      <w:pPr>
        <w:pStyle w:val="Heading2"/>
      </w:pPr>
      <w:proofErr w:type="spellStart"/>
      <w:r>
        <w:t>Freinage</w:t>
      </w:r>
      <w:proofErr w:type="spellEnd"/>
      <w:r>
        <w:t xml:space="preserve"> du </w:t>
      </w:r>
      <w:proofErr w:type="spellStart"/>
      <w:r>
        <w:t>véhicule</w:t>
      </w:r>
      <w:proofErr w:type="spellEnd"/>
    </w:p>
    <w:p w14:paraId="76088349" w14:textId="106FFEB7" w:rsidR="00B66D2E" w:rsidRDefault="004B07F8" w:rsidP="00B66D2E"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collision </w:t>
      </w:r>
      <w:proofErr w:type="spellStart"/>
      <w:r>
        <w:t>violente</w:t>
      </w:r>
      <w:proofErr w:type="spellEnd"/>
      <w:r>
        <w:t xml:space="preserve">, le </w:t>
      </w:r>
      <w:proofErr w:type="spellStart"/>
      <w:r>
        <w:t>piéton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subitement</w:t>
      </w:r>
      <w:proofErr w:type="spellEnd"/>
      <w:r>
        <w:t xml:space="preserve"> </w:t>
      </w:r>
      <w:proofErr w:type="spellStart"/>
      <w:r>
        <w:t>propulsé</w:t>
      </w:r>
      <w:proofErr w:type="spellEnd"/>
      <w:r>
        <w:t xml:space="preserve"> à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vitesse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voiture</w:t>
      </w:r>
      <w:proofErr w:type="spellEnd"/>
      <w:r>
        <w:t xml:space="preserve">. Si </w:t>
      </w:r>
      <w:proofErr w:type="spellStart"/>
      <w:r>
        <w:t>elle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en train de </w:t>
      </w:r>
      <w:proofErr w:type="spellStart"/>
      <w:r>
        <w:t>freiner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le plus courant,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ralentit</w:t>
      </w:r>
      <w:proofErr w:type="spellEnd"/>
      <w:r>
        <w:t xml:space="preserve"> plus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piéton</w:t>
      </w:r>
      <w:proofErr w:type="spellEnd"/>
      <w:r>
        <w:t xml:space="preserve">. </w:t>
      </w:r>
      <w:proofErr w:type="spellStart"/>
      <w:r>
        <w:t>Celui</w:t>
      </w:r>
      <w:proofErr w:type="spellEnd"/>
      <w:r>
        <w:t xml:space="preserve">-ci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projeté</w:t>
      </w:r>
      <w:proofErr w:type="spellEnd"/>
      <w:r>
        <w:t xml:space="preserve"> en </w:t>
      </w:r>
      <w:proofErr w:type="spellStart"/>
      <w:r>
        <w:t>avant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, et </w:t>
      </w:r>
      <w:proofErr w:type="spellStart"/>
      <w:r>
        <w:t>retombe</w:t>
      </w:r>
      <w:proofErr w:type="spellEnd"/>
      <w:r>
        <w:t xml:space="preserve"> au sol </w:t>
      </w:r>
      <w:proofErr w:type="spellStart"/>
      <w:r>
        <w:t>assez</w:t>
      </w:r>
      <w:proofErr w:type="spellEnd"/>
      <w:r>
        <w:t xml:space="preserve"> loin </w:t>
      </w:r>
      <w:proofErr w:type="spellStart"/>
      <w:r>
        <w:t>devant</w:t>
      </w:r>
      <w:proofErr w:type="spellEnd"/>
      <w:r>
        <w:t xml:space="preserve"> la </w:t>
      </w:r>
      <w:proofErr w:type="spellStart"/>
      <w:r>
        <w:t>voiture</w:t>
      </w:r>
      <w:proofErr w:type="spellEnd"/>
      <w:r>
        <w:t xml:space="preserve"> qui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arrêtée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l’intervalle</w:t>
      </w:r>
      <w:proofErr w:type="spellEnd"/>
      <w:r w:rsidR="00B66D2E">
        <w:t xml:space="preserve">. </w:t>
      </w:r>
    </w:p>
    <w:p w14:paraId="3FA17B5C" w14:textId="75CA1BC3" w:rsidR="00B66D2E" w:rsidRDefault="004B07F8" w:rsidP="00B66D2E">
      <w:proofErr w:type="spellStart"/>
      <w:proofErr w:type="gramStart"/>
      <w:r>
        <w:t>Mais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voiture</w:t>
      </w:r>
      <w:proofErr w:type="spellEnd"/>
      <w:r>
        <w:t xml:space="preserve"> ne </w:t>
      </w:r>
      <w:proofErr w:type="spellStart"/>
      <w:r>
        <w:t>freine</w:t>
      </w:r>
      <w:proofErr w:type="spellEnd"/>
      <w:r>
        <w:t xml:space="preserve"> pas pendant la collision, le </w:t>
      </w:r>
      <w:proofErr w:type="spellStart"/>
      <w:r>
        <w:t>piéton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projeté</w:t>
      </w:r>
      <w:proofErr w:type="spellEnd"/>
      <w:r>
        <w:t xml:space="preserve"> de </w:t>
      </w:r>
      <w:proofErr w:type="spellStart"/>
      <w:r>
        <w:t>côté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par-</w:t>
      </w:r>
      <w:proofErr w:type="spellStart"/>
      <w:r>
        <w:t>dessus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, au lieu d’être </w:t>
      </w:r>
      <w:proofErr w:type="spellStart"/>
      <w:r>
        <w:t>projeté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l’avant</w:t>
      </w:r>
      <w:proofErr w:type="spellEnd"/>
      <w:r>
        <w:t>.</w:t>
      </w:r>
      <w:proofErr w:type="gramEnd"/>
      <w:r>
        <w:t xml:space="preserve"> </w:t>
      </w:r>
      <w:proofErr w:type="spellStart"/>
      <w:r>
        <w:t>Chacun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contacts </w:t>
      </w:r>
      <w:proofErr w:type="spellStart"/>
      <w:r>
        <w:t>successifs</w:t>
      </w:r>
      <w:proofErr w:type="spellEnd"/>
      <w:r>
        <w:t xml:space="preserve">, </w:t>
      </w:r>
      <w:proofErr w:type="spellStart"/>
      <w:r>
        <w:t>tant</w:t>
      </w:r>
      <w:proofErr w:type="spellEnd"/>
      <w:r>
        <w:t xml:space="preserve"> avec la </w:t>
      </w:r>
      <w:proofErr w:type="spellStart"/>
      <w:r>
        <w:t>voiture</w:t>
      </w:r>
      <w:proofErr w:type="spellEnd"/>
      <w:r>
        <w:t xml:space="preserve"> </w:t>
      </w:r>
      <w:proofErr w:type="spellStart"/>
      <w:r>
        <w:t>qu’avec</w:t>
      </w:r>
      <w:proofErr w:type="spellEnd"/>
      <w:r>
        <w:t xml:space="preserve"> le sol, </w:t>
      </w:r>
      <w:proofErr w:type="spellStart"/>
      <w:proofErr w:type="gramStart"/>
      <w:r>
        <w:t>peut</w:t>
      </w:r>
      <w:proofErr w:type="spellEnd"/>
      <w:proofErr w:type="gramEnd"/>
      <w:r>
        <w:t xml:space="preserve"> </w:t>
      </w:r>
      <w:proofErr w:type="spellStart"/>
      <w:r>
        <w:t>occasionner</w:t>
      </w:r>
      <w:proofErr w:type="spellEnd"/>
      <w:r>
        <w:t xml:space="preserve"> des </w:t>
      </w:r>
      <w:proofErr w:type="spellStart"/>
      <w:r>
        <w:t>blessures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sérieuses</w:t>
      </w:r>
      <w:proofErr w:type="spellEnd"/>
      <w:r w:rsidR="00B66D2E">
        <w:t>.</w:t>
      </w:r>
    </w:p>
    <w:p w14:paraId="11BD9773" w14:textId="1822526F" w:rsidR="00E523C7" w:rsidRDefault="004B07F8" w:rsidP="00E523C7">
      <w:pPr>
        <w:pStyle w:val="Heading2"/>
      </w:pPr>
      <w:proofErr w:type="spellStart"/>
      <w:r>
        <w:t>Taille</w:t>
      </w:r>
      <w:proofErr w:type="spellEnd"/>
      <w:r>
        <w:t xml:space="preserve"> du </w:t>
      </w:r>
      <w:proofErr w:type="spellStart"/>
      <w:r>
        <w:t>véhicule</w:t>
      </w:r>
      <w:proofErr w:type="spellEnd"/>
    </w:p>
    <w:p w14:paraId="0C358C8B" w14:textId="46A05B37" w:rsidR="00B66D2E" w:rsidRDefault="004B07F8" w:rsidP="00B66D2E">
      <w:r>
        <w:t xml:space="preserve">La </w:t>
      </w:r>
      <w:proofErr w:type="spellStart"/>
      <w:r>
        <w:t>forme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la </w:t>
      </w:r>
      <w:proofErr w:type="spellStart"/>
      <w:r>
        <w:t>taille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a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importance. Avec </w:t>
      </w:r>
      <w:proofErr w:type="gramStart"/>
      <w:r>
        <w:t>un</w:t>
      </w:r>
      <w:proofErr w:type="gramEnd"/>
      <w:r>
        <w:t xml:space="preserve"> </w:t>
      </w:r>
      <w:proofErr w:type="spellStart"/>
      <w:r>
        <w:t>gros</w:t>
      </w:r>
      <w:proofErr w:type="spellEnd"/>
      <w:r>
        <w:t xml:space="preserve"> </w:t>
      </w:r>
      <w:proofErr w:type="spellStart"/>
      <w:r>
        <w:t>véhicule</w:t>
      </w:r>
      <w:proofErr w:type="spellEnd"/>
      <w:r>
        <w:t xml:space="preserve">, un bus </w:t>
      </w:r>
      <w:proofErr w:type="spellStart"/>
      <w:r>
        <w:t>ou</w:t>
      </w:r>
      <w:proofErr w:type="spellEnd"/>
      <w:r>
        <w:t xml:space="preserve"> un camion, le </w:t>
      </w:r>
      <w:proofErr w:type="spellStart"/>
      <w:r>
        <w:t>piéton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projeté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l’avant</w:t>
      </w:r>
      <w:proofErr w:type="spellEnd"/>
      <w:r>
        <w:t xml:space="preserve"> à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vitesse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véhicule</w:t>
      </w:r>
      <w:proofErr w:type="spellEnd"/>
      <w:r>
        <w:t xml:space="preserve">. En </w:t>
      </w:r>
      <w:proofErr w:type="spellStart"/>
      <w:proofErr w:type="gramStart"/>
      <w:r>
        <w:t>cas</w:t>
      </w:r>
      <w:proofErr w:type="spellEnd"/>
      <w:proofErr w:type="gramEnd"/>
      <w:r>
        <w:t xml:space="preserve"> de </w:t>
      </w:r>
      <w:proofErr w:type="spellStart"/>
      <w:r>
        <w:t>freinage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finira</w:t>
      </w:r>
      <w:proofErr w:type="spellEnd"/>
      <w:r>
        <w:t xml:space="preserve"> par </w:t>
      </w:r>
      <w:proofErr w:type="spellStart"/>
      <w:r>
        <w:t>s’écraser</w:t>
      </w:r>
      <w:proofErr w:type="spellEnd"/>
      <w:r>
        <w:t xml:space="preserve"> en </w:t>
      </w:r>
      <w:proofErr w:type="spellStart"/>
      <w:r>
        <w:t>avant</w:t>
      </w:r>
      <w:proofErr w:type="spellEnd"/>
      <w:r>
        <w:t xml:space="preserve"> du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arrêté</w:t>
      </w:r>
      <w:proofErr w:type="spellEnd"/>
      <w:r>
        <w:t xml:space="preserve">. En </w:t>
      </w:r>
      <w:proofErr w:type="spellStart"/>
      <w:r>
        <w:t>l’absence</w:t>
      </w:r>
      <w:proofErr w:type="spellEnd"/>
      <w:r>
        <w:t xml:space="preserve"> de </w:t>
      </w:r>
      <w:proofErr w:type="spellStart"/>
      <w:r>
        <w:t>freinage</w:t>
      </w:r>
      <w:proofErr w:type="spellEnd"/>
      <w:r>
        <w:t xml:space="preserve">, le </w:t>
      </w:r>
      <w:proofErr w:type="spellStart"/>
      <w:r>
        <w:t>véhicule</w:t>
      </w:r>
      <w:proofErr w:type="spellEnd"/>
      <w:r>
        <w:t xml:space="preserve"> risqué fort de </w:t>
      </w:r>
      <w:proofErr w:type="spellStart"/>
      <w:r>
        <w:t>lui</w:t>
      </w:r>
      <w:proofErr w:type="spellEnd"/>
      <w:r>
        <w:t xml:space="preserve"> passer par-</w:t>
      </w:r>
      <w:proofErr w:type="spellStart"/>
      <w:r>
        <w:t>dessus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d’écraser</w:t>
      </w:r>
      <w:proofErr w:type="spellEnd"/>
      <w:r>
        <w:t xml:space="preserve"> le </w:t>
      </w:r>
      <w:proofErr w:type="spellStart"/>
      <w:r>
        <w:t>piéton</w:t>
      </w:r>
      <w:proofErr w:type="spellEnd"/>
      <w:r>
        <w:t xml:space="preserve"> à </w:t>
      </w:r>
      <w:proofErr w:type="spellStart"/>
      <w:r>
        <w:t>terre</w:t>
      </w:r>
      <w:proofErr w:type="spellEnd"/>
      <w:r w:rsidR="00B66D2E">
        <w:t>.</w:t>
      </w:r>
    </w:p>
    <w:p w14:paraId="4967C691" w14:textId="77777777" w:rsidR="00065BF6" w:rsidRDefault="00065BF6">
      <w:pPr>
        <w:spacing w:after="0"/>
        <w:rPr>
          <w:rFonts w:ascii="Cambria" w:eastAsia="MS Gothic" w:hAnsi="Cambria"/>
          <w:b/>
          <w:bCs/>
          <w:color w:val="345A8A"/>
          <w:sz w:val="32"/>
          <w:szCs w:val="32"/>
        </w:rPr>
      </w:pPr>
      <w:r>
        <w:br w:type="page"/>
      </w:r>
    </w:p>
    <w:p w14:paraId="7D5D5C40" w14:textId="771177C8" w:rsidR="00B66D2E" w:rsidRDefault="004B07F8" w:rsidP="0068237F">
      <w:pPr>
        <w:pStyle w:val="Heading1"/>
      </w:pPr>
      <w:r>
        <w:lastRenderedPageBreak/>
        <w:t xml:space="preserve">Marques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véhicule</w:t>
      </w:r>
      <w:proofErr w:type="spellEnd"/>
    </w:p>
    <w:p w14:paraId="7DA45272" w14:textId="2635B9E2" w:rsidR="009D7F47" w:rsidRPr="009D7F47" w:rsidRDefault="004B07F8" w:rsidP="009D7F47">
      <w:r>
        <w:t xml:space="preserve">Les illustrations qui </w:t>
      </w:r>
      <w:proofErr w:type="spellStart"/>
      <w:r>
        <w:t>suivent</w:t>
      </w:r>
      <w:proofErr w:type="spellEnd"/>
      <w:r>
        <w:t xml:space="preserve"> </w:t>
      </w:r>
      <w:proofErr w:type="spellStart"/>
      <w:r>
        <w:t>montrent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trajectoire</w:t>
      </w:r>
      <w:proofErr w:type="spellEnd"/>
      <w:r>
        <w:t xml:space="preserve"> du </w:t>
      </w:r>
      <w:proofErr w:type="spellStart"/>
      <w:r>
        <w:t>piéton</w:t>
      </w:r>
      <w:proofErr w:type="spellEnd"/>
      <w:r>
        <w:t xml:space="preserve"> a </w:t>
      </w:r>
      <w:proofErr w:type="spellStart"/>
      <w:r>
        <w:t>laissé</w:t>
      </w:r>
      <w:proofErr w:type="spellEnd"/>
      <w:r>
        <w:t xml:space="preserve"> des traces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voiture</w:t>
      </w:r>
      <w:proofErr w:type="spellEnd"/>
      <w:r>
        <w:t xml:space="preserve">.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joignant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traces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évidente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permettent</w:t>
      </w:r>
      <w:proofErr w:type="spellEnd"/>
      <w:r>
        <w:t xml:space="preserve"> de </w:t>
      </w:r>
      <w:proofErr w:type="spellStart"/>
      <w:r>
        <w:t>comprendre</w:t>
      </w:r>
      <w:proofErr w:type="spellEnd"/>
      <w:r>
        <w:t xml:space="preserve"> comment le </w:t>
      </w:r>
      <w:proofErr w:type="spellStart"/>
      <w:r>
        <w:t>piéton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heurté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projeté</w:t>
      </w:r>
      <w:proofErr w:type="spellEnd"/>
      <w:r>
        <w:t xml:space="preserve"> après la collision</w:t>
      </w:r>
      <w:r w:rsidR="009D7F47">
        <w:t>.</w:t>
      </w:r>
    </w:p>
    <w:p w14:paraId="23FBEA55" w14:textId="38B9EDA9" w:rsidR="00B66D2E" w:rsidRDefault="0098493D" w:rsidP="00B66D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FA4F6" wp14:editId="09557B68">
                <wp:simplePos x="0" y="0"/>
                <wp:positionH relativeFrom="column">
                  <wp:posOffset>4272280</wp:posOffset>
                </wp:positionH>
                <wp:positionV relativeFrom="paragraph">
                  <wp:posOffset>4599305</wp:posOffset>
                </wp:positionV>
                <wp:extent cx="1257300" cy="342900"/>
                <wp:effectExtent l="0" t="0" r="1270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E0248" w14:textId="77777777" w:rsidR="004B07F8" w:rsidRPr="00E71C8A" w:rsidRDefault="004B07F8" w:rsidP="004B07F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Police </w:t>
                            </w:r>
                            <w:proofErr w:type="spellStart"/>
                            <w:r w:rsidRPr="00996934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d’Ecosse</w:t>
                            </w:r>
                            <w:proofErr w:type="spellEnd"/>
                          </w:p>
                          <w:p w14:paraId="41861718" w14:textId="00F36032" w:rsidR="0098493D" w:rsidRPr="00E71C8A" w:rsidRDefault="0098493D" w:rsidP="0098493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36.4pt;margin-top:362.15pt;width:99pt;height:2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" filled="f" stroked="f">
                <v:textbox>
                  <w:txbxContent>
                    <w:p w14:paraId="13BE0248" w14:textId="77777777" w:rsidR="004B07F8" w:rsidRPr="00E71C8A" w:rsidRDefault="004B07F8" w:rsidP="004B07F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Police </w:t>
                      </w:r>
                      <w:proofErr w:type="spellStart"/>
                      <w:r w:rsidRPr="00996934">
                        <w:rPr>
                          <w:rFonts w:asciiTheme="minorHAnsi" w:hAnsiTheme="minorHAnsi"/>
                          <w:sz w:val="16"/>
                          <w:szCs w:val="16"/>
                        </w:rPr>
                        <w:t>d’Ecosse</w:t>
                      </w:r>
                      <w:proofErr w:type="spellEnd"/>
                    </w:p>
                    <w:p w14:paraId="41861718" w14:textId="00F36032" w:rsidR="0098493D" w:rsidRPr="00E71C8A" w:rsidRDefault="0098493D" w:rsidP="0098493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5440">
        <w:rPr>
          <w:noProof/>
          <w:lang w:val="en-US"/>
        </w:rPr>
        <w:drawing>
          <wp:inline distT="0" distB="0" distL="0" distR="0" wp14:anchorId="4FDF3CDE" wp14:editId="3F209E08">
            <wp:extent cx="4572000" cy="6110352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564" cy="611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8FBB" w14:textId="77777777" w:rsidR="00B66D2E" w:rsidRDefault="00B66D2E" w:rsidP="00B66D2E">
      <w:pPr>
        <w:pStyle w:val="BodyTextIndent"/>
      </w:pPr>
      <w:bookmarkStart w:id="1" w:name="_Toc65477651"/>
      <w:bookmarkStart w:id="2" w:name="_Toc65575845"/>
    </w:p>
    <w:bookmarkEnd w:id="1"/>
    <w:bookmarkEnd w:id="2"/>
    <w:p w14:paraId="07249BAA" w14:textId="2A991D08" w:rsidR="0037162A" w:rsidRPr="004A3888" w:rsidRDefault="0037162A" w:rsidP="004A3888"/>
    <w:sectPr w:rsidR="0037162A" w:rsidRPr="004A3888" w:rsidSect="00502248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1016E" w14:textId="77777777" w:rsidR="00554EF5" w:rsidRDefault="00554EF5" w:rsidP="00502248">
      <w:pPr>
        <w:spacing w:after="0"/>
      </w:pPr>
      <w:r>
        <w:separator/>
      </w:r>
    </w:p>
  </w:endnote>
  <w:endnote w:type="continuationSeparator" w:id="0">
    <w:p w14:paraId="5B3D354A" w14:textId="77777777" w:rsidR="00554EF5" w:rsidRDefault="00554EF5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A1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68E9B" w14:textId="60B2B4D6" w:rsidR="00945832" w:rsidRPr="0024376F" w:rsidRDefault="00996934" w:rsidP="009F355C">
    <w:pPr>
      <w:pStyle w:val="Header"/>
      <w:rPr>
        <w:color w:val="7F7F7F" w:themeColor="text1" w:themeTint="80"/>
      </w:rPr>
    </w:pPr>
    <w:proofErr w:type="spellStart"/>
    <w:r w:rsidRPr="00996934">
      <w:rPr>
        <w:color w:val="7F7F7F" w:themeColor="text1" w:themeTint="80"/>
      </w:rPr>
      <w:t>Matériel</w:t>
    </w:r>
    <w:proofErr w:type="spellEnd"/>
    <w:r w:rsidRPr="00996934">
      <w:rPr>
        <w:color w:val="7F7F7F" w:themeColor="text1" w:themeTint="80"/>
      </w:rPr>
      <w:t xml:space="preserve"> </w:t>
    </w:r>
    <w:proofErr w:type="spellStart"/>
    <w:r w:rsidRPr="00996934">
      <w:rPr>
        <w:color w:val="7F7F7F" w:themeColor="text1" w:themeTint="80"/>
      </w:rPr>
      <w:t>accompagnant</w:t>
    </w:r>
    <w:proofErr w:type="spellEnd"/>
    <w:r w:rsidR="00945832" w:rsidRPr="0024376F">
      <w:rPr>
        <w:color w:val="7F7F7F" w:themeColor="text1" w:themeTint="80"/>
      </w:rPr>
      <w:t>:</w:t>
    </w:r>
  </w:p>
  <w:p w14:paraId="0889A08F" w14:textId="77777777" w:rsidR="00945832" w:rsidRPr="0024376F" w:rsidRDefault="00945832" w:rsidP="009F355C">
    <w:pPr>
      <w:pStyle w:val="ListContinue"/>
      <w:rPr>
        <w:color w:val="7F7F7F" w:themeColor="text1" w:themeTint="80"/>
      </w:rPr>
    </w:pPr>
    <w:r w:rsidRPr="0024376F">
      <w:rPr>
        <w:bCs/>
        <w:color w:val="7F7F7F" w:themeColor="text1" w:themeTint="80"/>
      </w:rPr>
      <w:t>Hargreaves</w:t>
    </w:r>
    <w:r w:rsidRPr="0024376F">
      <w:rPr>
        <w:color w:val="7F7F7F" w:themeColor="text1" w:themeTint="80"/>
      </w:rPr>
      <w:t xml:space="preserve"> J (2018) Look out! The physics of road safety. </w:t>
    </w:r>
    <w:r w:rsidRPr="0024376F">
      <w:rPr>
        <w:i/>
        <w:color w:val="7F7F7F" w:themeColor="text1" w:themeTint="80"/>
      </w:rPr>
      <w:t>Science in School</w:t>
    </w:r>
    <w:r w:rsidRPr="0024376F">
      <w:rPr>
        <w:color w:val="7F7F7F" w:themeColor="text1" w:themeTint="80"/>
      </w:rPr>
      <w:t xml:space="preserve"> </w:t>
    </w:r>
    <w:r w:rsidRPr="0024376F">
      <w:rPr>
        <w:b/>
        <w:color w:val="7F7F7F" w:themeColor="text1" w:themeTint="80"/>
      </w:rPr>
      <w:t>44</w:t>
    </w:r>
    <w:r w:rsidRPr="0024376F">
      <w:rPr>
        <w:color w:val="7F7F7F" w:themeColor="text1" w:themeTint="80"/>
      </w:rPr>
      <w:t>: 34–39. www.scienceinschool.org/2018/issue44/roadsafety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39B2" w14:textId="77777777" w:rsidR="00554EF5" w:rsidRDefault="00554EF5" w:rsidP="00502248">
      <w:pPr>
        <w:spacing w:after="0"/>
      </w:pPr>
      <w:r>
        <w:separator/>
      </w:r>
    </w:p>
  </w:footnote>
  <w:footnote w:type="continuationSeparator" w:id="0">
    <w:p w14:paraId="33F7342C" w14:textId="77777777" w:rsidR="00554EF5" w:rsidRDefault="00554EF5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6CFFB" w14:textId="77777777" w:rsidR="00945832" w:rsidRDefault="00945832" w:rsidP="00D8697D">
    <w:pPr>
      <w:pStyle w:val="Footer"/>
      <w:jc w:val="right"/>
      <w:rPr>
        <w:i/>
        <w:color w:val="000000"/>
      </w:rPr>
    </w:pPr>
    <w:r>
      <w:rPr>
        <w:noProof/>
        <w:lang w:val="en-US"/>
      </w:rPr>
      <w:drawing>
        <wp:inline distT="0" distB="0" distL="0" distR="0" wp14:anchorId="6CF52463" wp14:editId="1381D27E">
          <wp:extent cx="965200" cy="965200"/>
          <wp:effectExtent l="0" t="0" r="0" b="0"/>
          <wp:docPr id="2" name="Picture 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59366" w14:textId="488CF901" w:rsidR="00945832" w:rsidRPr="0024376F" w:rsidRDefault="00945832" w:rsidP="009F355C">
    <w:pPr>
      <w:pStyle w:val="Footer"/>
      <w:rPr>
        <w:color w:val="7F7F7F" w:themeColor="text1" w:themeTint="80"/>
      </w:rPr>
    </w:pPr>
    <w:r w:rsidRPr="0024376F">
      <w:rPr>
        <w:i/>
        <w:color w:val="7F7F7F" w:themeColor="text1" w:themeTint="80"/>
      </w:rPr>
      <w:t>Science in School</w:t>
    </w:r>
    <w:r w:rsidRPr="0024376F">
      <w:rPr>
        <w:color w:val="7F7F7F" w:themeColor="text1" w:themeTint="80"/>
      </w:rPr>
      <w:t xml:space="preserve"> </w:t>
    </w:r>
    <w:r w:rsidRPr="0024376F">
      <w:rPr>
        <w:color w:val="7F7F7F" w:themeColor="text1" w:themeTint="80"/>
      </w:rPr>
      <w:sym w:font="Symbol" w:char="F0BD"/>
    </w:r>
    <w:r w:rsidRPr="0024376F">
      <w:rPr>
        <w:color w:val="7F7F7F" w:themeColor="text1" w:themeTint="80"/>
      </w:rPr>
      <w:t xml:space="preserve"> </w:t>
    </w:r>
    <w:proofErr w:type="spellStart"/>
    <w:r w:rsidR="00996934" w:rsidRPr="00996934">
      <w:rPr>
        <w:color w:val="7F7F7F" w:themeColor="text1" w:themeTint="80"/>
      </w:rPr>
      <w:t>Numéro</w:t>
    </w:r>
    <w:proofErr w:type="spellEnd"/>
    <w:r w:rsidR="00996934" w:rsidRPr="00996934">
      <w:rPr>
        <w:color w:val="7F7F7F" w:themeColor="text1" w:themeTint="80"/>
      </w:rPr>
      <w:t xml:space="preserve"> 44: </w:t>
    </w:r>
    <w:proofErr w:type="spellStart"/>
    <w:r w:rsidR="00996934" w:rsidRPr="00996934">
      <w:rPr>
        <w:color w:val="7F7F7F" w:themeColor="text1" w:themeTint="80"/>
      </w:rPr>
      <w:t>Eté</w:t>
    </w:r>
    <w:proofErr w:type="spellEnd"/>
    <w:r w:rsidR="00996934" w:rsidRPr="00996934">
      <w:rPr>
        <w:color w:val="7F7F7F" w:themeColor="text1" w:themeTint="80"/>
      </w:rPr>
      <w:t xml:space="preserve"> 2018</w:t>
    </w:r>
    <w:r w:rsidRPr="0024376F">
      <w:rPr>
        <w:color w:val="7F7F7F" w:themeColor="text1" w:themeTint="80"/>
      </w:rPr>
      <w:tab/>
    </w:r>
    <w:r w:rsidRPr="0024376F">
      <w:rPr>
        <w:color w:val="7F7F7F" w:themeColor="text1" w:themeTint="80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5"/>
  </w:num>
  <w:num w:numId="5">
    <w:abstractNumId w:val="23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14"/>
  </w:num>
  <w:num w:numId="23">
    <w:abstractNumId w:val="24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7241"/>
    <w:rsid w:val="00047E36"/>
    <w:rsid w:val="00064C3F"/>
    <w:rsid w:val="00065BF6"/>
    <w:rsid w:val="00071ABA"/>
    <w:rsid w:val="000956D1"/>
    <w:rsid w:val="000A4788"/>
    <w:rsid w:val="00105F53"/>
    <w:rsid w:val="001724FA"/>
    <w:rsid w:val="001B4167"/>
    <w:rsid w:val="001B5756"/>
    <w:rsid w:val="001C0D30"/>
    <w:rsid w:val="001C7DDA"/>
    <w:rsid w:val="00232480"/>
    <w:rsid w:val="00236150"/>
    <w:rsid w:val="00237CE0"/>
    <w:rsid w:val="0024376F"/>
    <w:rsid w:val="002941CB"/>
    <w:rsid w:val="002A08BC"/>
    <w:rsid w:val="002B0D1C"/>
    <w:rsid w:val="002D2B36"/>
    <w:rsid w:val="002F195D"/>
    <w:rsid w:val="002F5F3C"/>
    <w:rsid w:val="00301A86"/>
    <w:rsid w:val="0035026B"/>
    <w:rsid w:val="00363D44"/>
    <w:rsid w:val="00367395"/>
    <w:rsid w:val="0037162A"/>
    <w:rsid w:val="0037311D"/>
    <w:rsid w:val="00387D1F"/>
    <w:rsid w:val="00393C5E"/>
    <w:rsid w:val="003A0DA6"/>
    <w:rsid w:val="003B5E68"/>
    <w:rsid w:val="003D051A"/>
    <w:rsid w:val="003D7552"/>
    <w:rsid w:val="003F319F"/>
    <w:rsid w:val="00424840"/>
    <w:rsid w:val="00456BB4"/>
    <w:rsid w:val="004674BA"/>
    <w:rsid w:val="004848E9"/>
    <w:rsid w:val="00490C2C"/>
    <w:rsid w:val="004A3888"/>
    <w:rsid w:val="004B07F8"/>
    <w:rsid w:val="004B0B61"/>
    <w:rsid w:val="00501746"/>
    <w:rsid w:val="00502248"/>
    <w:rsid w:val="005048C2"/>
    <w:rsid w:val="0055315B"/>
    <w:rsid w:val="00554EF5"/>
    <w:rsid w:val="00562315"/>
    <w:rsid w:val="00562BE4"/>
    <w:rsid w:val="0056423A"/>
    <w:rsid w:val="00597E53"/>
    <w:rsid w:val="005A0719"/>
    <w:rsid w:val="005A5440"/>
    <w:rsid w:val="005A7D19"/>
    <w:rsid w:val="005C7F3F"/>
    <w:rsid w:val="005D5142"/>
    <w:rsid w:val="005F39F6"/>
    <w:rsid w:val="00600CE1"/>
    <w:rsid w:val="006235C5"/>
    <w:rsid w:val="00627BEC"/>
    <w:rsid w:val="00647BB8"/>
    <w:rsid w:val="006604E6"/>
    <w:rsid w:val="0066204C"/>
    <w:rsid w:val="0068237F"/>
    <w:rsid w:val="00692AFD"/>
    <w:rsid w:val="006D2D40"/>
    <w:rsid w:val="006F61F7"/>
    <w:rsid w:val="00703B20"/>
    <w:rsid w:val="00711E32"/>
    <w:rsid w:val="00730E9A"/>
    <w:rsid w:val="00737B4E"/>
    <w:rsid w:val="00740FF6"/>
    <w:rsid w:val="007518BF"/>
    <w:rsid w:val="00751944"/>
    <w:rsid w:val="007615D4"/>
    <w:rsid w:val="00774CD3"/>
    <w:rsid w:val="00777AB1"/>
    <w:rsid w:val="00781B14"/>
    <w:rsid w:val="007B07A8"/>
    <w:rsid w:val="007D3D1D"/>
    <w:rsid w:val="007E5F05"/>
    <w:rsid w:val="00800691"/>
    <w:rsid w:val="008018CF"/>
    <w:rsid w:val="00825C96"/>
    <w:rsid w:val="00835DDC"/>
    <w:rsid w:val="00853716"/>
    <w:rsid w:val="00866E1B"/>
    <w:rsid w:val="008A70CD"/>
    <w:rsid w:val="008B0532"/>
    <w:rsid w:val="008F1E93"/>
    <w:rsid w:val="00931C85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96934"/>
    <w:rsid w:val="009A2C74"/>
    <w:rsid w:val="009A7FF1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B184F"/>
    <w:rsid w:val="00AC6107"/>
    <w:rsid w:val="00AE5579"/>
    <w:rsid w:val="00B336BF"/>
    <w:rsid w:val="00B40EA7"/>
    <w:rsid w:val="00B455D6"/>
    <w:rsid w:val="00B55760"/>
    <w:rsid w:val="00B625CF"/>
    <w:rsid w:val="00B66D2E"/>
    <w:rsid w:val="00B82320"/>
    <w:rsid w:val="00BA20BA"/>
    <w:rsid w:val="00BA68B1"/>
    <w:rsid w:val="00BE756B"/>
    <w:rsid w:val="00BF2EBA"/>
    <w:rsid w:val="00BF4F0B"/>
    <w:rsid w:val="00BF6BED"/>
    <w:rsid w:val="00C4069E"/>
    <w:rsid w:val="00C47BF9"/>
    <w:rsid w:val="00CD01EB"/>
    <w:rsid w:val="00CE09E3"/>
    <w:rsid w:val="00CE5E58"/>
    <w:rsid w:val="00CF75D1"/>
    <w:rsid w:val="00D01C81"/>
    <w:rsid w:val="00D25720"/>
    <w:rsid w:val="00D34EFD"/>
    <w:rsid w:val="00D575CF"/>
    <w:rsid w:val="00D60580"/>
    <w:rsid w:val="00D80536"/>
    <w:rsid w:val="00D868B4"/>
    <w:rsid w:val="00D8697D"/>
    <w:rsid w:val="00D97F81"/>
    <w:rsid w:val="00DA6B51"/>
    <w:rsid w:val="00DF4D22"/>
    <w:rsid w:val="00E0730D"/>
    <w:rsid w:val="00E076CB"/>
    <w:rsid w:val="00E4371C"/>
    <w:rsid w:val="00E523C7"/>
    <w:rsid w:val="00E678DB"/>
    <w:rsid w:val="00E71C8A"/>
    <w:rsid w:val="00E86FDE"/>
    <w:rsid w:val="00EA522A"/>
    <w:rsid w:val="00EB30C6"/>
    <w:rsid w:val="00ED52A6"/>
    <w:rsid w:val="00EF36E7"/>
    <w:rsid w:val="00F05EED"/>
    <w:rsid w:val="00F12D1B"/>
    <w:rsid w:val="00F12E90"/>
    <w:rsid w:val="00F150C5"/>
    <w:rsid w:val="00F158CC"/>
    <w:rsid w:val="00F70597"/>
    <w:rsid w:val="00F93B24"/>
    <w:rsid w:val="00FB4ACC"/>
    <w:rsid w:val="00FC430B"/>
    <w:rsid w:val="00FD1FFE"/>
    <w:rsid w:val="00FE1EC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45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1DED2-57F2-6E4A-905B-A5BF4EF2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382</Words>
  <Characters>2182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Jo Jo</cp:lastModifiedBy>
  <cp:revision>9</cp:revision>
  <cp:lastPrinted>2018-06-11T13:40:00Z</cp:lastPrinted>
  <dcterms:created xsi:type="dcterms:W3CDTF">2018-06-18T09:05:00Z</dcterms:created>
  <dcterms:modified xsi:type="dcterms:W3CDTF">2018-10-28T12:24:00Z</dcterms:modified>
</cp:coreProperties>
</file>