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8F59E" w14:textId="77777777" w:rsidR="00306084" w:rsidRDefault="0013550F" w:rsidP="006A0368">
      <w:pPr>
        <w:ind w:left="-284"/>
        <w:rPr>
          <w:rStyle w:val="TitleChar"/>
          <w:lang w:val="el-GR"/>
        </w:rPr>
      </w:pPr>
      <w:r>
        <w:rPr>
          <w:rStyle w:val="TitleChar"/>
          <w:lang w:val="el-GR"/>
        </w:rPr>
        <w:t>Κατανοώντας το δυναμικό ηρεμίας- Πείραμα 1</w:t>
      </w:r>
    </w:p>
    <w:p w14:paraId="3F836C97" w14:textId="77777777" w:rsidR="0013550F" w:rsidRDefault="0013550F" w:rsidP="0013550F">
      <w:pPr>
        <w:rPr>
          <w:rStyle w:val="TitleChar"/>
          <w:lang w:val="el-GR"/>
        </w:rPr>
      </w:pPr>
    </w:p>
    <w:p w14:paraId="3B75F1F9" w14:textId="74E104E1" w:rsidR="0013550F" w:rsidRPr="000C28A9" w:rsidRDefault="0013550F" w:rsidP="000C28A9">
      <w:pPr>
        <w:ind w:left="-284" w:right="-99"/>
        <w:rPr>
          <w:rFonts w:ascii="Times New Roman" w:hAnsi="Times New Roman" w:cs="Times New Roman"/>
          <w:color w:val="8DB3E2" w:themeColor="text2" w:themeTint="66"/>
        </w:rPr>
      </w:pPr>
      <w:r w:rsidRPr="0013550F">
        <w:rPr>
          <w:rFonts w:ascii="Times New Roman" w:hAnsi="Times New Roman" w:cs="Times New Roman"/>
          <w:color w:val="8DB3E2" w:themeColor="text2" w:themeTint="66"/>
        </w:rPr>
        <w:t>Μετάφραση από: Αναστασία Χριστινάκη (Anastasia Christinaki) – Φοιτήτρια Βιολογίας, ΕΚΠΑ και Παναγιώτη Κ. Στασινάκη (Panagiotis K. Stasinakis) - Εκπαιδευτικός, Βιολόγος, MEd, PhD, Πανελλήνια Ένωση Βιοεπιστημόνων (PanHellenic Union of Bioscientists).</w:t>
      </w:r>
    </w:p>
    <w:p w14:paraId="36D0A457" w14:textId="77777777" w:rsidR="0013550F" w:rsidRDefault="0013550F" w:rsidP="00EC5FD4">
      <w:pPr>
        <w:pStyle w:val="Heading1"/>
        <w:ind w:left="-284"/>
        <w:rPr>
          <w:lang w:val="el-GR"/>
        </w:rPr>
      </w:pPr>
      <w:r>
        <w:rPr>
          <w:lang w:val="el-GR"/>
        </w:rPr>
        <w:t>Εργασία 1</w:t>
      </w:r>
    </w:p>
    <w:p w14:paraId="7D3D70FF" w14:textId="43F53A9C" w:rsidR="0013550F" w:rsidRDefault="0013550F" w:rsidP="00EC5FD4">
      <w:pPr>
        <w:spacing w:after="120"/>
        <w:ind w:left="-284"/>
        <w:rPr>
          <w:lang w:val="el-GR"/>
        </w:rPr>
      </w:pPr>
      <w:r>
        <w:rPr>
          <w:lang w:val="el-GR"/>
        </w:rPr>
        <w:t>Παρακαλώ</w:t>
      </w:r>
      <w:r w:rsidRPr="00B326F5">
        <w:rPr>
          <w:lang w:val="el-GR"/>
        </w:rPr>
        <w:t xml:space="preserve"> </w:t>
      </w:r>
      <w:r>
        <w:rPr>
          <w:lang w:val="el-GR"/>
        </w:rPr>
        <w:t>διαβάστε</w:t>
      </w:r>
      <w:r w:rsidRPr="00B326F5">
        <w:rPr>
          <w:lang w:val="el-GR"/>
        </w:rPr>
        <w:t xml:space="preserve"> </w:t>
      </w:r>
      <w:r>
        <w:rPr>
          <w:lang w:val="el-GR"/>
        </w:rPr>
        <w:t>τις</w:t>
      </w:r>
      <w:r w:rsidRPr="00B326F5">
        <w:rPr>
          <w:lang w:val="el-GR"/>
        </w:rPr>
        <w:t xml:space="preserve"> </w:t>
      </w:r>
      <w:r>
        <w:rPr>
          <w:lang w:val="el-GR"/>
        </w:rPr>
        <w:t>παρακάτω πληροφορίες</w:t>
      </w:r>
      <w:r w:rsidRPr="00B326F5">
        <w:rPr>
          <w:lang w:val="el-GR"/>
        </w:rPr>
        <w:t xml:space="preserve">. </w:t>
      </w:r>
      <w:r>
        <w:rPr>
          <w:lang w:val="el-GR"/>
        </w:rPr>
        <w:t xml:space="preserve">Ποιο μέρος του κυττάρου θα περιγραφεί σε αυτήν την </w:t>
      </w:r>
      <w:r w:rsidRPr="00625678">
        <w:rPr>
          <w:lang w:val="el-GR"/>
        </w:rPr>
        <w:t>εργασία</w:t>
      </w:r>
      <w:r>
        <w:rPr>
          <w:lang w:val="el-GR"/>
        </w:rPr>
        <w:t>; Συμπληρώστε την απάντηση σας, όπως  η επικεφαλίδα του φύλλου εργασίας</w:t>
      </w:r>
      <w:r w:rsidR="00EC5FD4">
        <w:rPr>
          <w:lang w:val="el-GR"/>
        </w:rPr>
        <w:t>.</w:t>
      </w:r>
    </w:p>
    <w:p w14:paraId="3924ED35" w14:textId="77777777" w:rsidR="0013550F" w:rsidRDefault="0013550F" w:rsidP="00EC5FD4">
      <w:pPr>
        <w:pStyle w:val="Heading2"/>
        <w:ind w:left="-284"/>
      </w:pPr>
      <w:r w:rsidRPr="0013550F">
        <w:t>Πληροφορίες</w:t>
      </w:r>
    </w:p>
    <w:p w14:paraId="58ACECC9" w14:textId="77777777" w:rsidR="0013550F" w:rsidRDefault="0013550F" w:rsidP="0013550F">
      <w:pPr>
        <w:rPr>
          <w:lang w:val="en-GB"/>
        </w:rPr>
      </w:pPr>
    </w:p>
    <w:p w14:paraId="7D04AF63" w14:textId="77777777" w:rsidR="0013550F" w:rsidRDefault="0013550F" w:rsidP="00EC5FD4">
      <w:pPr>
        <w:spacing w:after="120"/>
        <w:ind w:left="-284"/>
        <w:rPr>
          <w:rFonts w:ascii="Times New Roman" w:eastAsia="Times New Roman" w:hAnsi="Times New Roman" w:cs="Times New Roman"/>
          <w:lang w:val="en-GB"/>
        </w:rPr>
      </w:pPr>
      <w:r w:rsidRPr="0013550F">
        <w:rPr>
          <w:rFonts w:ascii="Times New Roman" w:eastAsia="Times New Roman" w:hAnsi="Times New Roman" w:cs="Times New Roman"/>
          <w:lang w:val="en-GB"/>
        </w:rPr>
        <w:t>Τα φωσφολιπίδια είναι μόρια τα οποία σχηματίζουν δομές γνωστές ως κυτταρικές μεμβράνες. Αυτά έχουν ένα τμήμα υδρόφιλης κεφαλής και μία υδρόφοβη ουρά στο τέλος τους. ‘Όμοια με όμοια’ είναι ο κανόνας της επαφής όταν αυτά έρχονται να αναμειχθούν με άλλα υγρά. Αν τα αναμείξεις με νερό, το υδρόφιλο τμήμα του λιπιδικού μορίου θα προσανατολιστεί προς τα μόρια του νερού, αντίθετα το υδροφοβικό άκρο θα απομακρυνθεί από αυτά. Αυτός είναι ο τρόπος με τον οποίο οι κυτταρικές μεμβράνες δομούνται: οι πολικές υδρόφιλες κεφαλές των φωσφολιπιδίων προσελκύονται από το νερό και οι υδρόφοβες μη πολικές ουρές ευθυγραμμίζονται μεταξύ τους, δημιουργώντας μια λιπιδική διπλοστιβάδα που σχηματίζει το όριο μεταξύ του ενδοκυτταρικού και του εξωκυτταρικού μέσου (βλέπε εικόνα 1). Παρόλο που τα έλαια και τα φωσφολιπίδια έχουν διαφορετική δομή, είναι και τα δύο λιπίδια. Αν ποτέ σου έχεις αναμίξει νερό με λάδι, ίσως έχεις ήδη μία ιδέα σχετικά με το πως ξεχωρίζουν τα στρώματα από τα διαφορετικά υλικά.</w:t>
      </w:r>
    </w:p>
    <w:p w14:paraId="37C95709" w14:textId="77777777" w:rsidR="0013550F" w:rsidRDefault="0013550F" w:rsidP="00EC5FD4">
      <w:pPr>
        <w:spacing w:after="120"/>
        <w:ind w:left="-284" w:firstLine="284"/>
        <w:rPr>
          <w:rFonts w:ascii="Times New Roman" w:eastAsia="Times New Roman" w:hAnsi="Times New Roman" w:cs="Times New Roman"/>
          <w:lang w:val="en-GB"/>
        </w:rPr>
      </w:pPr>
      <w:r w:rsidRPr="00720EB7">
        <w:rPr>
          <w:noProof/>
        </w:rPr>
        <w:drawing>
          <wp:inline distT="0" distB="0" distL="0" distR="0" wp14:anchorId="3680AADA" wp14:editId="01273235">
            <wp:extent cx="3371850" cy="1309417"/>
            <wp:effectExtent l="190500" t="152400" r="171450" b="138383"/>
            <wp:docPr id="3" name="Picture 2" descr="img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7.jpg"/>
                    <pic:cNvPicPr/>
                  </pic:nvPicPr>
                  <pic:blipFill>
                    <a:blip r:embed="rId9" cstate="print"/>
                    <a:stretch>
                      <a:fillRect/>
                    </a:stretch>
                  </pic:blipFill>
                  <pic:spPr>
                    <a:xfrm>
                      <a:off x="0" y="0"/>
                      <a:ext cx="3370735" cy="1308984"/>
                    </a:xfrm>
                    <a:prstGeom prst="rect">
                      <a:avLst/>
                    </a:prstGeom>
                    <a:ln>
                      <a:noFill/>
                    </a:ln>
                    <a:effectLst>
                      <a:outerShdw blurRad="190500" algn="tl" rotWithShape="0">
                        <a:srgbClr val="000000">
                          <a:alpha val="70000"/>
                        </a:srgbClr>
                      </a:outerShdw>
                    </a:effectLst>
                  </pic:spPr>
                </pic:pic>
              </a:graphicData>
            </a:graphic>
          </wp:inline>
        </w:drawing>
      </w:r>
    </w:p>
    <w:p w14:paraId="421CC7AA" w14:textId="77777777" w:rsidR="0013550F" w:rsidRDefault="0013550F" w:rsidP="0013550F">
      <w:pPr>
        <w:spacing w:after="120"/>
        <w:rPr>
          <w:rFonts w:ascii="Times New Roman" w:eastAsia="Times New Roman" w:hAnsi="Times New Roman" w:cs="Times New Roman"/>
          <w:i/>
          <w:lang w:val="en-GB"/>
        </w:rPr>
      </w:pPr>
      <w:r w:rsidRPr="0013550F">
        <w:rPr>
          <w:rFonts w:ascii="Times New Roman" w:eastAsia="Times New Roman" w:hAnsi="Times New Roman" w:cs="Times New Roman"/>
          <w:i/>
          <w:lang w:val="en-GB"/>
        </w:rPr>
        <w:t>Εικόνα 1: Εικονογράφηση διπλοστιβάδας φωσφολιπιδίου</w:t>
      </w:r>
    </w:p>
    <w:p w14:paraId="6524A4F7" w14:textId="77777777" w:rsidR="0013550F" w:rsidRDefault="0013550F" w:rsidP="0013550F">
      <w:pPr>
        <w:spacing w:after="120"/>
        <w:rPr>
          <w:rFonts w:ascii="Times New Roman" w:eastAsia="Times New Roman" w:hAnsi="Times New Roman" w:cs="Times New Roman"/>
          <w:i/>
          <w:lang w:val="en-GB"/>
        </w:rPr>
      </w:pPr>
    </w:p>
    <w:p w14:paraId="7BE2BFA3" w14:textId="77777777" w:rsidR="00385CBC" w:rsidRDefault="00385CBC" w:rsidP="0013550F">
      <w:pPr>
        <w:spacing w:after="120"/>
        <w:rPr>
          <w:rFonts w:ascii="Times New Roman" w:eastAsia="Times New Roman" w:hAnsi="Times New Roman" w:cs="Times New Roman"/>
          <w:i/>
          <w:lang w:val="en-GB"/>
        </w:rPr>
      </w:pPr>
    </w:p>
    <w:p w14:paraId="44DED031" w14:textId="77777777" w:rsidR="00385CBC" w:rsidRDefault="00385CBC" w:rsidP="0013550F">
      <w:pPr>
        <w:spacing w:after="120"/>
        <w:rPr>
          <w:rFonts w:ascii="Times New Roman" w:eastAsia="Times New Roman" w:hAnsi="Times New Roman" w:cs="Times New Roman"/>
          <w:i/>
          <w:lang w:val="en-GB"/>
        </w:rPr>
      </w:pPr>
    </w:p>
    <w:p w14:paraId="49D97A43" w14:textId="77777777" w:rsidR="0013550F" w:rsidRDefault="0013550F" w:rsidP="0013550F">
      <w:pPr>
        <w:spacing w:after="120"/>
        <w:rPr>
          <w:rFonts w:ascii="Times New Roman" w:eastAsia="Times New Roman" w:hAnsi="Times New Roman" w:cs="Times New Roman"/>
          <w:i/>
          <w:lang w:val="en-GB"/>
        </w:rPr>
      </w:pPr>
    </w:p>
    <w:p w14:paraId="7C8BC93E" w14:textId="77777777" w:rsidR="000C28A9" w:rsidRDefault="000C28A9" w:rsidP="0013550F">
      <w:pPr>
        <w:spacing w:after="120"/>
        <w:rPr>
          <w:rFonts w:ascii="Times New Roman" w:eastAsia="Times New Roman" w:hAnsi="Times New Roman" w:cs="Times New Roman"/>
          <w:i/>
          <w:lang w:val="en-GB"/>
        </w:rPr>
      </w:pPr>
    </w:p>
    <w:p w14:paraId="373430B6" w14:textId="77777777" w:rsidR="0013550F" w:rsidRDefault="0013550F" w:rsidP="0013550F">
      <w:pPr>
        <w:spacing w:after="120"/>
        <w:rPr>
          <w:rFonts w:ascii="Times New Roman" w:eastAsia="Times New Roman" w:hAnsi="Times New Roman" w:cs="Times New Roman"/>
          <w:i/>
          <w:lang w:val="en-GB"/>
        </w:rPr>
      </w:pPr>
    </w:p>
    <w:p w14:paraId="683D7DD2" w14:textId="77777777" w:rsidR="0013550F" w:rsidRDefault="0013550F" w:rsidP="00EC5FD4">
      <w:pPr>
        <w:spacing w:after="120"/>
        <w:ind w:left="-284"/>
        <w:rPr>
          <w:rFonts w:ascii="Cambria" w:eastAsia="ＭＳ ゴシック" w:hAnsi="Cambria" w:cs="Times New Roman"/>
          <w:b/>
          <w:bCs/>
          <w:color w:val="4F81BD"/>
          <w:sz w:val="28"/>
          <w:szCs w:val="26"/>
          <w:lang w:val="en-GB"/>
        </w:rPr>
      </w:pPr>
      <w:r w:rsidRPr="0013550F">
        <w:rPr>
          <w:rFonts w:ascii="Cambria" w:eastAsia="ＭＳ ゴシック" w:hAnsi="Cambria" w:cs="Times New Roman"/>
          <w:b/>
          <w:bCs/>
          <w:color w:val="4F81BD"/>
          <w:sz w:val="28"/>
          <w:szCs w:val="26"/>
          <w:lang w:val="en-GB"/>
        </w:rPr>
        <w:lastRenderedPageBreak/>
        <w:t>Πείραμα</w:t>
      </w:r>
    </w:p>
    <w:tbl>
      <w:tblPr>
        <w:tblStyle w:val="LightList-Accent5"/>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09"/>
      </w:tblGrid>
      <w:tr w:rsidR="0013550F" w:rsidRPr="00720EB7" w14:paraId="7CA3A250" w14:textId="77777777" w:rsidTr="00EC5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14:paraId="1A10DAFA" w14:textId="77777777" w:rsidR="0013550F" w:rsidRPr="00720EB7" w:rsidRDefault="0013550F" w:rsidP="007357BA">
            <w:r w:rsidRPr="006713C4">
              <w:rPr>
                <w:lang w:val="el-GR"/>
              </w:rPr>
              <w:t>Υλικό</w:t>
            </w:r>
          </w:p>
        </w:tc>
        <w:tc>
          <w:tcPr>
            <w:tcW w:w="2501" w:type="pct"/>
          </w:tcPr>
          <w:p w14:paraId="13AD5BB3" w14:textId="77777777" w:rsidR="0013550F" w:rsidRPr="00720EB7" w:rsidRDefault="0013550F" w:rsidP="007357BA">
            <w:pPr>
              <w:cnfStyle w:val="100000000000" w:firstRow="1" w:lastRow="0" w:firstColumn="0" w:lastColumn="0" w:oddVBand="0" w:evenVBand="0" w:oddHBand="0" w:evenHBand="0" w:firstRowFirstColumn="0" w:firstRowLastColumn="0" w:lastRowFirstColumn="0" w:lastRowLastColumn="0"/>
            </w:pPr>
            <w:r w:rsidRPr="006713C4">
              <w:rPr>
                <w:lang w:val="el-GR"/>
              </w:rPr>
              <w:t>Κίνδυνοι</w:t>
            </w:r>
            <w:r w:rsidRPr="00720EB7">
              <w:t xml:space="preserve"> </w:t>
            </w:r>
          </w:p>
        </w:tc>
      </w:tr>
      <w:tr w:rsidR="0013550F" w:rsidRPr="00720EB7" w14:paraId="0B7B61AB"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Borders>
              <w:top w:val="none" w:sz="0" w:space="0" w:color="auto"/>
              <w:left w:val="none" w:sz="0" w:space="0" w:color="auto"/>
              <w:bottom w:val="none" w:sz="0" w:space="0" w:color="auto"/>
            </w:tcBorders>
          </w:tcPr>
          <w:p w14:paraId="2C96D16C" w14:textId="77777777" w:rsidR="0013550F" w:rsidRPr="00720EB7" w:rsidRDefault="0013550F" w:rsidP="007357BA">
            <w:r>
              <w:rPr>
                <w:lang w:val="el-GR"/>
              </w:rPr>
              <w:t>.....</w:t>
            </w:r>
            <w:r w:rsidRPr="006713C4">
              <w:rPr>
                <w:lang w:val="el-GR"/>
              </w:rPr>
              <w:t>Κόκκινο λάχανο</w:t>
            </w:r>
          </w:p>
        </w:tc>
        <w:tc>
          <w:tcPr>
            <w:tcW w:w="2501" w:type="pct"/>
            <w:tcBorders>
              <w:top w:val="none" w:sz="0" w:space="0" w:color="auto"/>
              <w:bottom w:val="none" w:sz="0" w:space="0" w:color="auto"/>
              <w:right w:val="none" w:sz="0" w:space="0" w:color="auto"/>
            </w:tcBorders>
          </w:tcPr>
          <w:p w14:paraId="30ECE78A" w14:textId="77777777" w:rsidR="0013550F" w:rsidRPr="00720EB7" w:rsidRDefault="0013550F" w:rsidP="007357BA">
            <w:pPr>
              <w:cnfStyle w:val="000000100000" w:firstRow="0" w:lastRow="0" w:firstColumn="0" w:lastColumn="0" w:oddVBand="0" w:evenVBand="0" w:oddHBand="1" w:evenHBand="0" w:firstRowFirstColumn="0" w:firstRowLastColumn="0" w:lastRowFirstColumn="0" w:lastRowLastColumn="0"/>
            </w:pPr>
          </w:p>
        </w:tc>
      </w:tr>
      <w:tr w:rsidR="0013550F" w:rsidRPr="00720EB7" w14:paraId="76C7A39F" w14:textId="77777777" w:rsidTr="00EC5FD4">
        <w:tc>
          <w:tcPr>
            <w:cnfStyle w:val="001000000000" w:firstRow="0" w:lastRow="0" w:firstColumn="1" w:lastColumn="0" w:oddVBand="0" w:evenVBand="0" w:oddHBand="0" w:evenHBand="0" w:firstRowFirstColumn="0" w:firstRowLastColumn="0" w:lastRowFirstColumn="0" w:lastRowLastColumn="0"/>
            <w:tcW w:w="2499" w:type="pct"/>
          </w:tcPr>
          <w:p w14:paraId="175E8A02" w14:textId="77777777" w:rsidR="0013550F" w:rsidRPr="00720EB7" w:rsidRDefault="0013550F" w:rsidP="007357BA">
            <w:r w:rsidRPr="00720EB7">
              <w:t xml:space="preserve">     </w:t>
            </w:r>
            <w:r w:rsidRPr="006713C4">
              <w:rPr>
                <w:lang w:val="el-GR"/>
              </w:rPr>
              <w:t>Ελαιόλαδο</w:t>
            </w:r>
          </w:p>
        </w:tc>
        <w:tc>
          <w:tcPr>
            <w:tcW w:w="2501" w:type="pct"/>
          </w:tcPr>
          <w:p w14:paraId="20E11AA3" w14:textId="77777777" w:rsidR="0013550F" w:rsidRPr="00720EB7" w:rsidRDefault="0013550F" w:rsidP="007357BA">
            <w:pPr>
              <w:cnfStyle w:val="000000000000" w:firstRow="0" w:lastRow="0" w:firstColumn="0" w:lastColumn="0" w:oddVBand="0" w:evenVBand="0" w:oddHBand="0" w:evenHBand="0" w:firstRowFirstColumn="0" w:firstRowLastColumn="0" w:lastRowFirstColumn="0" w:lastRowLastColumn="0"/>
            </w:pPr>
          </w:p>
        </w:tc>
      </w:tr>
      <w:tr w:rsidR="0013550F" w:rsidRPr="00720EB7" w14:paraId="2FEF2EE2"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Borders>
              <w:top w:val="none" w:sz="0" w:space="0" w:color="auto"/>
              <w:left w:val="none" w:sz="0" w:space="0" w:color="auto"/>
              <w:bottom w:val="none" w:sz="0" w:space="0" w:color="auto"/>
            </w:tcBorders>
          </w:tcPr>
          <w:p w14:paraId="63DD04BE" w14:textId="77777777" w:rsidR="0013550F" w:rsidRPr="00720EB7" w:rsidRDefault="0013550F" w:rsidP="007357BA">
            <w:r w:rsidRPr="00720EB7">
              <w:t xml:space="preserve">     </w:t>
            </w:r>
            <w:r w:rsidRPr="006713C4">
              <w:rPr>
                <w:lang w:val="el-GR"/>
              </w:rPr>
              <w:t xml:space="preserve">Απορρυπαντικό πιάτων  </w:t>
            </w:r>
          </w:p>
        </w:tc>
        <w:tc>
          <w:tcPr>
            <w:tcW w:w="2501" w:type="pct"/>
            <w:tcBorders>
              <w:top w:val="none" w:sz="0" w:space="0" w:color="auto"/>
              <w:bottom w:val="none" w:sz="0" w:space="0" w:color="auto"/>
              <w:right w:val="none" w:sz="0" w:space="0" w:color="auto"/>
            </w:tcBorders>
          </w:tcPr>
          <w:p w14:paraId="310BE223" w14:textId="19B44431" w:rsidR="0013550F" w:rsidRPr="00720EB7" w:rsidRDefault="0013550F" w:rsidP="007357BA">
            <w:pPr>
              <w:cnfStyle w:val="000000100000" w:firstRow="0" w:lastRow="0" w:firstColumn="0" w:lastColumn="0" w:oddVBand="0" w:evenVBand="0" w:oddHBand="1" w:evenHBand="0" w:firstRowFirstColumn="0" w:firstRowLastColumn="0" w:lastRowFirstColumn="0" w:lastRowLastColumn="0"/>
            </w:pPr>
            <w:r w:rsidRPr="00720EB7">
              <w:rPr>
                <w:noProof/>
              </w:rPr>
              <w:drawing>
                <wp:anchor distT="0" distB="0" distL="114300" distR="114300" simplePos="0" relativeHeight="251659264" behindDoc="0" locked="0" layoutInCell="1" allowOverlap="1" wp14:anchorId="57BDD9E5" wp14:editId="295CFA57">
                  <wp:simplePos x="0" y="0"/>
                  <wp:positionH relativeFrom="column">
                    <wp:posOffset>-34062</wp:posOffset>
                  </wp:positionH>
                  <wp:positionV relativeFrom="paragraph">
                    <wp:posOffset>-300966</wp:posOffset>
                  </wp:positionV>
                  <wp:extent cx="671063" cy="664234"/>
                  <wp:effectExtent l="19050" t="0" r="0" b="0"/>
                  <wp:wrapSquare wrapText="bothSides"/>
                  <wp:docPr id="4" name="Bild 4" descr="08 – Gesundheitsgefähr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 – Gesundheitsgefährdend"/>
                          <pic:cNvPicPr>
                            <a:picLocks noChangeAspect="1" noChangeArrowheads="1"/>
                          </pic:cNvPicPr>
                        </pic:nvPicPr>
                        <pic:blipFill>
                          <a:blip r:embed="rId10" cstate="print"/>
                          <a:srcRect/>
                          <a:stretch>
                            <a:fillRect/>
                          </a:stretch>
                        </pic:blipFill>
                        <pic:spPr bwMode="auto">
                          <a:xfrm>
                            <a:off x="0" y="0"/>
                            <a:ext cx="670560" cy="664210"/>
                          </a:xfrm>
                          <a:prstGeom prst="rect">
                            <a:avLst/>
                          </a:prstGeom>
                          <a:noFill/>
                          <a:ln w="9525">
                            <a:noFill/>
                            <a:miter lim="800000"/>
                            <a:headEnd/>
                            <a:tailEnd/>
                          </a:ln>
                        </pic:spPr>
                      </pic:pic>
                    </a:graphicData>
                  </a:graphic>
                </wp:anchor>
              </w:drawing>
            </w:r>
            <w:r w:rsidRPr="006713C4">
              <w:rPr>
                <w:lang w:val="el-GR"/>
              </w:rPr>
              <w:t>Επικίνδυνο για την υγεία. Μην το καταπιείτε</w:t>
            </w:r>
            <w:r w:rsidRPr="00720EB7">
              <w:t>.</w:t>
            </w:r>
          </w:p>
        </w:tc>
      </w:tr>
      <w:tr w:rsidR="0013550F" w:rsidRPr="00720EB7" w14:paraId="56C6CE70" w14:textId="77777777" w:rsidTr="00EC5FD4">
        <w:tc>
          <w:tcPr>
            <w:cnfStyle w:val="001000000000" w:firstRow="0" w:lastRow="0" w:firstColumn="1" w:lastColumn="0" w:oddVBand="0" w:evenVBand="0" w:oddHBand="0" w:evenHBand="0" w:firstRowFirstColumn="0" w:firstRowLastColumn="0" w:lastRowFirstColumn="0" w:lastRowLastColumn="0"/>
            <w:tcW w:w="2499" w:type="pct"/>
            <w:tcBorders>
              <w:bottom w:val="single" w:sz="4" w:space="0" w:color="auto"/>
            </w:tcBorders>
          </w:tcPr>
          <w:p w14:paraId="05E66999" w14:textId="77777777" w:rsidR="0013550F" w:rsidRPr="00720EB7" w:rsidRDefault="0013550F" w:rsidP="007357BA">
            <w:r w:rsidRPr="00720EB7">
              <w:t xml:space="preserve">     </w:t>
            </w:r>
            <w:r w:rsidRPr="006713C4">
              <w:rPr>
                <w:lang w:val="el-GR"/>
              </w:rPr>
              <w:t>Μαχαίρι</w:t>
            </w:r>
          </w:p>
        </w:tc>
        <w:tc>
          <w:tcPr>
            <w:tcW w:w="2501" w:type="pct"/>
            <w:tcBorders>
              <w:bottom w:val="single" w:sz="4" w:space="0" w:color="auto"/>
            </w:tcBorders>
          </w:tcPr>
          <w:p w14:paraId="736DCFB9" w14:textId="77777777" w:rsidR="0013550F" w:rsidRPr="00720EB7" w:rsidRDefault="0013550F" w:rsidP="007357BA">
            <w:pPr>
              <w:cnfStyle w:val="000000000000" w:firstRow="0" w:lastRow="0" w:firstColumn="0" w:lastColumn="0" w:oddVBand="0" w:evenVBand="0" w:oddHBand="0" w:evenHBand="0" w:firstRowFirstColumn="0" w:firstRowLastColumn="0" w:lastRowFirstColumn="0" w:lastRowLastColumn="0"/>
            </w:pPr>
          </w:p>
        </w:tc>
      </w:tr>
      <w:tr w:rsidR="0013550F" w:rsidRPr="00720EB7" w14:paraId="7E55FA6E"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Borders>
              <w:top w:val="single" w:sz="4" w:space="0" w:color="auto"/>
              <w:left w:val="single" w:sz="4" w:space="0" w:color="auto"/>
              <w:bottom w:val="single" w:sz="4" w:space="0" w:color="auto"/>
            </w:tcBorders>
          </w:tcPr>
          <w:p w14:paraId="23EA7DA0" w14:textId="77777777" w:rsidR="0013550F" w:rsidRPr="00720EB7" w:rsidRDefault="0013550F" w:rsidP="007357BA">
            <w:r w:rsidRPr="00720EB7">
              <w:t xml:space="preserve">     </w:t>
            </w:r>
            <w:r w:rsidRPr="006713C4">
              <w:rPr>
                <w:lang w:val="el-GR"/>
              </w:rPr>
              <w:t>Σουρωτήρι</w:t>
            </w:r>
          </w:p>
        </w:tc>
        <w:tc>
          <w:tcPr>
            <w:tcW w:w="2501" w:type="pct"/>
            <w:tcBorders>
              <w:top w:val="single" w:sz="4" w:space="0" w:color="auto"/>
              <w:bottom w:val="single" w:sz="4" w:space="0" w:color="auto"/>
              <w:right w:val="single" w:sz="4" w:space="0" w:color="auto"/>
            </w:tcBorders>
          </w:tcPr>
          <w:p w14:paraId="75E21BEB" w14:textId="77777777" w:rsidR="0013550F" w:rsidRPr="00720EB7" w:rsidRDefault="0013550F" w:rsidP="007357BA">
            <w:pPr>
              <w:cnfStyle w:val="000000100000" w:firstRow="0" w:lastRow="0" w:firstColumn="0" w:lastColumn="0" w:oddVBand="0" w:evenVBand="0" w:oddHBand="1" w:evenHBand="0" w:firstRowFirstColumn="0" w:firstRowLastColumn="0" w:lastRowFirstColumn="0" w:lastRowLastColumn="0"/>
            </w:pPr>
          </w:p>
        </w:tc>
      </w:tr>
      <w:tr w:rsidR="007357BA" w:rsidRPr="00720EB7" w14:paraId="2A25BD63" w14:textId="77777777" w:rsidTr="00EC5FD4">
        <w:trPr>
          <w:trHeight w:val="554"/>
        </w:trPr>
        <w:tc>
          <w:tcPr>
            <w:cnfStyle w:val="001000000000" w:firstRow="0" w:lastRow="0" w:firstColumn="1" w:lastColumn="0" w:oddVBand="0" w:evenVBand="0" w:oddHBand="0" w:evenHBand="0" w:firstRowFirstColumn="0" w:firstRowLastColumn="0" w:lastRowFirstColumn="0" w:lastRowLastColumn="0"/>
            <w:tcW w:w="2499" w:type="pct"/>
            <w:tcBorders>
              <w:top w:val="single" w:sz="4" w:space="0" w:color="auto"/>
              <w:left w:val="single" w:sz="4" w:space="0" w:color="auto"/>
            </w:tcBorders>
          </w:tcPr>
          <w:p w14:paraId="43755C1A" w14:textId="77777777" w:rsidR="007357BA" w:rsidRPr="00720EB7" w:rsidRDefault="007357BA" w:rsidP="007357BA">
            <w:r w:rsidRPr="00720EB7">
              <w:t xml:space="preserve">     </w:t>
            </w:r>
            <w:r w:rsidRPr="006713C4">
              <w:rPr>
                <w:lang w:val="el-GR"/>
              </w:rPr>
              <w:t xml:space="preserve">4 κωνικές φιάλες των 250 </w:t>
            </w:r>
            <w:r w:rsidRPr="006713C4">
              <w:rPr>
                <w:lang w:val="en-US"/>
              </w:rPr>
              <w:t>ml</w:t>
            </w:r>
            <w:r w:rsidRPr="006713C4">
              <w:rPr>
                <w:lang w:val="el-GR"/>
              </w:rPr>
              <w:t xml:space="preserve"> και πώματα</w:t>
            </w:r>
          </w:p>
        </w:tc>
        <w:tc>
          <w:tcPr>
            <w:tcW w:w="2501" w:type="pct"/>
            <w:tcBorders>
              <w:top w:val="single" w:sz="4" w:space="0" w:color="auto"/>
              <w:bottom w:val="single" w:sz="4" w:space="0" w:color="auto"/>
              <w:right w:val="single" w:sz="4" w:space="0" w:color="auto"/>
            </w:tcBorders>
          </w:tcPr>
          <w:p w14:paraId="085B1AF4" w14:textId="77777777" w:rsidR="007357BA" w:rsidRPr="00720EB7" w:rsidRDefault="007357BA" w:rsidP="007357BA">
            <w:pPr>
              <w:cnfStyle w:val="000000000000" w:firstRow="0" w:lastRow="0" w:firstColumn="0" w:lastColumn="0" w:oddVBand="0" w:evenVBand="0" w:oddHBand="0" w:evenHBand="0" w:firstRowFirstColumn="0" w:firstRowLastColumn="0" w:lastRowFirstColumn="0" w:lastRowLastColumn="0"/>
            </w:pPr>
          </w:p>
        </w:tc>
      </w:tr>
      <w:tr w:rsidR="007357BA" w:rsidRPr="00720EB7" w14:paraId="61D59DDA" w14:textId="77777777" w:rsidTr="00EC5FD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499" w:type="pct"/>
            <w:tcBorders>
              <w:left w:val="single" w:sz="4" w:space="0" w:color="auto"/>
            </w:tcBorders>
          </w:tcPr>
          <w:p w14:paraId="04DF4208" w14:textId="77777777" w:rsidR="007357BA" w:rsidRPr="00720EB7" w:rsidRDefault="007357BA" w:rsidP="007357BA">
            <w:r>
              <w:t>.....</w:t>
            </w:r>
            <w:r w:rsidRPr="006713C4">
              <w:rPr>
                <w:lang w:val="el-GR"/>
              </w:rPr>
              <w:t xml:space="preserve"> Σουρωτήρι</w:t>
            </w:r>
          </w:p>
        </w:tc>
        <w:tc>
          <w:tcPr>
            <w:tcW w:w="2501" w:type="pct"/>
            <w:tcBorders>
              <w:top w:val="single" w:sz="4" w:space="0" w:color="auto"/>
              <w:bottom w:val="single" w:sz="4" w:space="0" w:color="auto"/>
              <w:right w:val="single" w:sz="4" w:space="0" w:color="auto"/>
            </w:tcBorders>
          </w:tcPr>
          <w:p w14:paraId="03F4CFD4" w14:textId="77777777" w:rsidR="007357BA" w:rsidRPr="00720EB7" w:rsidRDefault="007357BA" w:rsidP="007357BA">
            <w:pPr>
              <w:cnfStyle w:val="000000100000" w:firstRow="0" w:lastRow="0" w:firstColumn="0" w:lastColumn="0" w:oddVBand="0" w:evenVBand="0" w:oddHBand="1" w:evenHBand="0" w:firstRowFirstColumn="0" w:firstRowLastColumn="0" w:lastRowFirstColumn="0" w:lastRowLastColumn="0"/>
            </w:pPr>
          </w:p>
        </w:tc>
      </w:tr>
      <w:tr w:rsidR="007357BA" w:rsidRPr="00720EB7" w14:paraId="15ED0029" w14:textId="77777777" w:rsidTr="00EC5FD4">
        <w:trPr>
          <w:trHeight w:val="460"/>
        </w:trPr>
        <w:tc>
          <w:tcPr>
            <w:cnfStyle w:val="001000000000" w:firstRow="0" w:lastRow="0" w:firstColumn="1" w:lastColumn="0" w:oddVBand="0" w:evenVBand="0" w:oddHBand="0" w:evenHBand="0" w:firstRowFirstColumn="0" w:firstRowLastColumn="0" w:lastRowFirstColumn="0" w:lastRowLastColumn="0"/>
            <w:tcW w:w="2499" w:type="pct"/>
            <w:tcBorders>
              <w:left w:val="single" w:sz="4" w:space="0" w:color="auto"/>
              <w:bottom w:val="single" w:sz="4" w:space="0" w:color="auto"/>
            </w:tcBorders>
          </w:tcPr>
          <w:p w14:paraId="5B15A9FB" w14:textId="77777777" w:rsidR="007357BA" w:rsidRPr="00720EB7" w:rsidRDefault="007357BA" w:rsidP="007357BA">
            <w:r>
              <w:t>......</w:t>
            </w:r>
            <w:r w:rsidRPr="006713C4">
              <w:rPr>
                <w:lang w:val="el-GR"/>
              </w:rPr>
              <w:t xml:space="preserve"> 4 κωνικές φιάλες των 250 </w:t>
            </w:r>
            <w:r w:rsidRPr="006713C4">
              <w:rPr>
                <w:lang w:val="en-US"/>
              </w:rPr>
              <w:t>ml</w:t>
            </w:r>
            <w:r w:rsidRPr="006713C4">
              <w:rPr>
                <w:lang w:val="el-GR"/>
              </w:rPr>
              <w:t xml:space="preserve"> και πώματα</w:t>
            </w:r>
          </w:p>
        </w:tc>
        <w:tc>
          <w:tcPr>
            <w:tcW w:w="2501" w:type="pct"/>
            <w:tcBorders>
              <w:top w:val="single" w:sz="4" w:space="0" w:color="auto"/>
              <w:bottom w:val="single" w:sz="4" w:space="0" w:color="auto"/>
              <w:right w:val="single" w:sz="4" w:space="0" w:color="auto"/>
            </w:tcBorders>
          </w:tcPr>
          <w:p w14:paraId="6926F0B3" w14:textId="77777777" w:rsidR="007357BA" w:rsidRPr="00720EB7" w:rsidRDefault="007357BA" w:rsidP="007357BA">
            <w:pPr>
              <w:cnfStyle w:val="000000000000" w:firstRow="0" w:lastRow="0" w:firstColumn="0" w:lastColumn="0" w:oddVBand="0" w:evenVBand="0" w:oddHBand="0" w:evenHBand="0" w:firstRowFirstColumn="0" w:firstRowLastColumn="0" w:lastRowFirstColumn="0" w:lastRowLastColumn="0"/>
            </w:pPr>
          </w:p>
        </w:tc>
      </w:tr>
    </w:tbl>
    <w:p w14:paraId="402BE568" w14:textId="77777777" w:rsidR="0013550F" w:rsidRDefault="0013550F" w:rsidP="0013550F">
      <w:pPr>
        <w:spacing w:after="120"/>
        <w:rPr>
          <w:rFonts w:ascii="Cambria" w:eastAsia="ＭＳ ゴシック" w:hAnsi="Cambria" w:cs="Times New Roman"/>
          <w:b/>
          <w:bCs/>
          <w:color w:val="4F81BD"/>
          <w:sz w:val="28"/>
          <w:szCs w:val="26"/>
          <w:lang w:val="en-GB"/>
        </w:rPr>
      </w:pPr>
    </w:p>
    <w:p w14:paraId="6F0CAFAE" w14:textId="77777777" w:rsidR="007357BA" w:rsidRPr="007357BA" w:rsidRDefault="007357BA" w:rsidP="00EC5FD4">
      <w:pPr>
        <w:pStyle w:val="Heading2"/>
        <w:ind w:hanging="284"/>
      </w:pPr>
      <w:r w:rsidRPr="007357BA">
        <w:t>Διαδικασία</w:t>
      </w:r>
    </w:p>
    <w:p w14:paraId="54BC8B70" w14:textId="77777777" w:rsidR="007357BA" w:rsidRPr="00EC5FD4" w:rsidRDefault="007357BA" w:rsidP="00EC5FD4">
      <w:pPr>
        <w:pStyle w:val="ListParagraph"/>
        <w:numPr>
          <w:ilvl w:val="0"/>
          <w:numId w:val="7"/>
        </w:numPr>
        <w:rPr>
          <w:color w:val="000000" w:themeColor="text1"/>
          <w:lang w:val="el-GR"/>
        </w:rPr>
      </w:pPr>
      <w:r w:rsidRPr="00EC5FD4">
        <w:rPr>
          <w:color w:val="000000" w:themeColor="text1"/>
          <w:lang w:val="el-GR"/>
        </w:rPr>
        <w:t>Μαρκάρετε τις κωνικές φιάλες με νούμερα από το 1 έως το 4.</w:t>
      </w:r>
    </w:p>
    <w:p w14:paraId="603E30CF" w14:textId="77777777" w:rsidR="007357BA" w:rsidRPr="00EC5FD4" w:rsidRDefault="007357BA" w:rsidP="00EC5FD4">
      <w:pPr>
        <w:pStyle w:val="ListParagraph"/>
        <w:numPr>
          <w:ilvl w:val="0"/>
          <w:numId w:val="7"/>
        </w:numPr>
        <w:rPr>
          <w:color w:val="000000" w:themeColor="text1"/>
          <w:lang w:val="el-GR"/>
        </w:rPr>
      </w:pPr>
      <w:r w:rsidRPr="00EC5FD4">
        <w:rPr>
          <w:color w:val="000000" w:themeColor="text1"/>
          <w:lang w:val="el-GR"/>
        </w:rPr>
        <w:t xml:space="preserve">Κόψτε το κόκκινο λάχανο πολύ λεπτά (1-2 </w:t>
      </w:r>
      <w:r w:rsidRPr="00EC5FD4">
        <w:rPr>
          <w:color w:val="000000" w:themeColor="text1"/>
          <w:lang w:val="en-US"/>
        </w:rPr>
        <w:t>mm</w:t>
      </w:r>
      <w:r w:rsidRPr="00EC5FD4">
        <w:rPr>
          <w:color w:val="000000" w:themeColor="text1"/>
          <w:lang w:val="el-GR"/>
        </w:rPr>
        <w:t>) και ξεπλύνετε τα κομμάτια με νερό στο σουρωτήρι, έως ότου το νερό δεν χρωματίζεται μπλε.</w:t>
      </w:r>
    </w:p>
    <w:p w14:paraId="4CE36F55" w14:textId="77777777" w:rsidR="007357BA" w:rsidRPr="00EC5FD4" w:rsidRDefault="007357BA" w:rsidP="00EC5FD4">
      <w:pPr>
        <w:pStyle w:val="ListParagraph"/>
        <w:numPr>
          <w:ilvl w:val="0"/>
          <w:numId w:val="7"/>
        </w:numPr>
        <w:rPr>
          <w:rFonts w:asciiTheme="majorHAnsi" w:eastAsia="ＭＳ ゴシック" w:hAnsiTheme="majorHAnsi"/>
          <w:b/>
          <w:bCs/>
          <w:color w:val="000000" w:themeColor="text1"/>
          <w:sz w:val="28"/>
          <w:szCs w:val="28"/>
        </w:rPr>
      </w:pPr>
      <w:r w:rsidRPr="00EC5FD4">
        <w:rPr>
          <w:color w:val="000000" w:themeColor="text1"/>
          <w:lang w:val="el-GR"/>
        </w:rPr>
        <w:t>Γεμίστε κάθε φιάλη με τα αντιδραστήρια που παρατίθενται στον παρακάτω πίνακα</w:t>
      </w:r>
    </w:p>
    <w:tbl>
      <w:tblPr>
        <w:tblStyle w:val="LightList-Accent5"/>
        <w:tblW w:w="5000" w:type="pct"/>
        <w:tblInd w:w="-176" w:type="dxa"/>
        <w:tblLook w:val="04A0" w:firstRow="1" w:lastRow="0" w:firstColumn="1" w:lastColumn="0" w:noHBand="0" w:noVBand="1"/>
      </w:tblPr>
      <w:tblGrid>
        <w:gridCol w:w="2302"/>
        <w:gridCol w:w="7313"/>
      </w:tblGrid>
      <w:tr w:rsidR="007357BA" w:rsidRPr="00720EB7" w14:paraId="17169E31" w14:textId="77777777" w:rsidTr="00EC5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4C32EC91" w14:textId="77777777" w:rsidR="007357BA" w:rsidRPr="00720EB7" w:rsidRDefault="007357BA" w:rsidP="007357BA">
            <w:r w:rsidRPr="006713C4">
              <w:rPr>
                <w:lang w:val="el-GR"/>
              </w:rPr>
              <w:t>Κωνική φιάλη #</w:t>
            </w:r>
          </w:p>
        </w:tc>
        <w:tc>
          <w:tcPr>
            <w:tcW w:w="3803" w:type="pct"/>
            <w:tcBorders>
              <w:top w:val="single" w:sz="4" w:space="0" w:color="auto"/>
              <w:left w:val="single" w:sz="4" w:space="0" w:color="auto"/>
              <w:bottom w:val="single" w:sz="4" w:space="0" w:color="auto"/>
              <w:right w:val="single" w:sz="4" w:space="0" w:color="auto"/>
            </w:tcBorders>
          </w:tcPr>
          <w:p w14:paraId="58AA449A" w14:textId="77777777" w:rsidR="007357BA" w:rsidRPr="00720EB7" w:rsidRDefault="007357BA" w:rsidP="007357BA">
            <w:pPr>
              <w:cnfStyle w:val="100000000000" w:firstRow="1" w:lastRow="0" w:firstColumn="0" w:lastColumn="0" w:oddVBand="0" w:evenVBand="0" w:oddHBand="0" w:evenHBand="0" w:firstRowFirstColumn="0" w:firstRowLastColumn="0" w:lastRowFirstColumn="0" w:lastRowLastColumn="0"/>
            </w:pPr>
            <w:r w:rsidRPr="006713C4">
              <w:rPr>
                <w:lang w:val="el-GR"/>
              </w:rPr>
              <w:t>Αντιδραστήρια</w:t>
            </w:r>
          </w:p>
        </w:tc>
      </w:tr>
      <w:tr w:rsidR="007357BA" w:rsidRPr="00720EB7" w14:paraId="1E5F62CC"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59BF73E6" w14:textId="77777777" w:rsidR="007357BA" w:rsidRPr="00720EB7" w:rsidRDefault="007357BA" w:rsidP="007357BA">
            <w:r w:rsidRPr="00720EB7">
              <w:t xml:space="preserve">     1</w:t>
            </w:r>
          </w:p>
        </w:tc>
        <w:tc>
          <w:tcPr>
            <w:tcW w:w="3803" w:type="pct"/>
            <w:tcBorders>
              <w:top w:val="single" w:sz="4" w:space="0" w:color="auto"/>
              <w:left w:val="single" w:sz="4" w:space="0" w:color="auto"/>
              <w:bottom w:val="single" w:sz="4" w:space="0" w:color="auto"/>
              <w:right w:val="single" w:sz="4" w:space="0" w:color="auto"/>
            </w:tcBorders>
          </w:tcPr>
          <w:p w14:paraId="20CE1DF1" w14:textId="77777777" w:rsidR="007357BA" w:rsidRPr="007357BA" w:rsidRDefault="007357BA" w:rsidP="00735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57BA">
              <w:rPr>
                <w:rFonts w:ascii="Times New Roman" w:hAnsi="Times New Roman" w:cs="Times New Roman"/>
                <w:sz w:val="24"/>
                <w:szCs w:val="24"/>
                <w:lang w:val="el-GR"/>
              </w:rPr>
              <w:t>Νερό (150</w:t>
            </w:r>
            <w:r w:rsidRPr="007357BA">
              <w:rPr>
                <w:rFonts w:ascii="Times New Roman" w:hAnsi="Times New Roman" w:cs="Times New Roman"/>
                <w:sz w:val="24"/>
                <w:szCs w:val="24"/>
                <w:lang w:val="en-US"/>
              </w:rPr>
              <w:t xml:space="preserve"> ml</w:t>
            </w:r>
            <w:r w:rsidRPr="007357BA">
              <w:rPr>
                <w:rFonts w:ascii="Times New Roman" w:hAnsi="Times New Roman" w:cs="Times New Roman"/>
                <w:sz w:val="24"/>
                <w:szCs w:val="24"/>
                <w:lang w:val="el-GR"/>
              </w:rPr>
              <w:t>) + λάδι (1 σταγόνα)</w:t>
            </w:r>
          </w:p>
        </w:tc>
      </w:tr>
      <w:tr w:rsidR="007357BA" w:rsidRPr="00720EB7" w14:paraId="76051D75" w14:textId="77777777" w:rsidTr="00EC5FD4">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4C5DE115" w14:textId="77777777" w:rsidR="007357BA" w:rsidRPr="00720EB7" w:rsidRDefault="007357BA" w:rsidP="007357BA">
            <w:r w:rsidRPr="00720EB7">
              <w:t xml:space="preserve">     2</w:t>
            </w:r>
          </w:p>
        </w:tc>
        <w:tc>
          <w:tcPr>
            <w:tcW w:w="3803" w:type="pct"/>
            <w:tcBorders>
              <w:top w:val="single" w:sz="4" w:space="0" w:color="auto"/>
              <w:left w:val="single" w:sz="4" w:space="0" w:color="auto"/>
              <w:bottom w:val="single" w:sz="4" w:space="0" w:color="auto"/>
              <w:right w:val="single" w:sz="4" w:space="0" w:color="auto"/>
            </w:tcBorders>
          </w:tcPr>
          <w:p w14:paraId="4890CC94" w14:textId="77777777" w:rsidR="007357BA" w:rsidRPr="007357BA" w:rsidRDefault="007357BA" w:rsidP="00735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57BA">
              <w:rPr>
                <w:rFonts w:ascii="Times New Roman" w:hAnsi="Times New Roman" w:cs="Times New Roman"/>
                <w:sz w:val="24"/>
                <w:szCs w:val="24"/>
                <w:lang w:val="el-GR"/>
              </w:rPr>
              <w:t xml:space="preserve">Νερό (150 </w:t>
            </w:r>
            <w:r w:rsidRPr="007357BA">
              <w:rPr>
                <w:rFonts w:ascii="Times New Roman" w:hAnsi="Times New Roman" w:cs="Times New Roman"/>
                <w:sz w:val="24"/>
                <w:szCs w:val="24"/>
                <w:lang w:val="en-US"/>
              </w:rPr>
              <w:t>ml</w:t>
            </w:r>
            <w:r w:rsidRPr="007357BA">
              <w:rPr>
                <w:rFonts w:ascii="Times New Roman" w:hAnsi="Times New Roman" w:cs="Times New Roman"/>
                <w:sz w:val="24"/>
                <w:szCs w:val="24"/>
                <w:lang w:val="el-GR"/>
              </w:rPr>
              <w:t>) + λάδι (1 σταγόνα) + απορρυπαντικό πιάτων (1 σταγόνα)</w:t>
            </w:r>
          </w:p>
        </w:tc>
      </w:tr>
      <w:tr w:rsidR="007357BA" w:rsidRPr="00720EB7" w14:paraId="36675500"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3D480D96" w14:textId="77777777" w:rsidR="007357BA" w:rsidRPr="00720EB7" w:rsidRDefault="007357BA" w:rsidP="007357BA">
            <w:r w:rsidRPr="00720EB7">
              <w:t xml:space="preserve">     3</w:t>
            </w:r>
          </w:p>
        </w:tc>
        <w:tc>
          <w:tcPr>
            <w:tcW w:w="3803" w:type="pct"/>
            <w:tcBorders>
              <w:top w:val="single" w:sz="4" w:space="0" w:color="auto"/>
              <w:left w:val="single" w:sz="4" w:space="0" w:color="auto"/>
              <w:bottom w:val="single" w:sz="4" w:space="0" w:color="auto"/>
              <w:right w:val="single" w:sz="4" w:space="0" w:color="auto"/>
            </w:tcBorders>
          </w:tcPr>
          <w:p w14:paraId="103E058B" w14:textId="77777777" w:rsidR="007357BA" w:rsidRPr="007357BA" w:rsidRDefault="007357BA" w:rsidP="007357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357BA">
              <w:rPr>
                <w:rFonts w:ascii="Times New Roman" w:hAnsi="Times New Roman" w:cs="Times New Roman"/>
                <w:sz w:val="24"/>
                <w:szCs w:val="24"/>
                <w:lang w:val="el-GR"/>
              </w:rPr>
              <w:t xml:space="preserve">Νερό (150 </w:t>
            </w:r>
            <w:r w:rsidRPr="007357BA">
              <w:rPr>
                <w:rFonts w:ascii="Times New Roman" w:hAnsi="Times New Roman" w:cs="Times New Roman"/>
                <w:sz w:val="24"/>
                <w:szCs w:val="24"/>
                <w:lang w:val="en-US"/>
              </w:rPr>
              <w:t>ml</w:t>
            </w:r>
            <w:r w:rsidRPr="007357BA">
              <w:rPr>
                <w:rFonts w:ascii="Times New Roman" w:hAnsi="Times New Roman" w:cs="Times New Roman"/>
                <w:sz w:val="24"/>
                <w:szCs w:val="24"/>
                <w:lang w:val="el-GR"/>
              </w:rPr>
              <w:t>) + κόκκινο λάχανο (15 κομμάτια)</w:t>
            </w:r>
          </w:p>
        </w:tc>
      </w:tr>
      <w:tr w:rsidR="007357BA" w:rsidRPr="00720EB7" w14:paraId="7622E5B7" w14:textId="77777777" w:rsidTr="00EC5FD4">
        <w:tc>
          <w:tcPr>
            <w:cnfStyle w:val="001000000000" w:firstRow="0" w:lastRow="0" w:firstColumn="1" w:lastColumn="0" w:oddVBand="0" w:evenVBand="0" w:oddHBand="0" w:evenHBand="0" w:firstRowFirstColumn="0" w:firstRowLastColumn="0" w:lastRowFirstColumn="0" w:lastRowLastColumn="0"/>
            <w:tcW w:w="1197" w:type="pct"/>
            <w:tcBorders>
              <w:top w:val="single" w:sz="4" w:space="0" w:color="auto"/>
              <w:left w:val="single" w:sz="4" w:space="0" w:color="auto"/>
              <w:bottom w:val="single" w:sz="4" w:space="0" w:color="auto"/>
              <w:right w:val="single" w:sz="4" w:space="0" w:color="auto"/>
            </w:tcBorders>
          </w:tcPr>
          <w:p w14:paraId="3534C0FC" w14:textId="77777777" w:rsidR="007357BA" w:rsidRPr="00720EB7" w:rsidRDefault="007357BA" w:rsidP="007357BA">
            <w:r w:rsidRPr="00720EB7">
              <w:t xml:space="preserve">     4</w:t>
            </w:r>
          </w:p>
        </w:tc>
        <w:tc>
          <w:tcPr>
            <w:tcW w:w="3803" w:type="pct"/>
            <w:tcBorders>
              <w:top w:val="single" w:sz="4" w:space="0" w:color="auto"/>
              <w:left w:val="single" w:sz="4" w:space="0" w:color="auto"/>
              <w:bottom w:val="single" w:sz="4" w:space="0" w:color="auto"/>
              <w:right w:val="single" w:sz="4" w:space="0" w:color="auto"/>
            </w:tcBorders>
          </w:tcPr>
          <w:p w14:paraId="43DC512C" w14:textId="77777777" w:rsidR="007357BA" w:rsidRPr="007357BA" w:rsidRDefault="007357BA" w:rsidP="007357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57BA">
              <w:rPr>
                <w:rFonts w:ascii="Times New Roman" w:hAnsi="Times New Roman" w:cs="Times New Roman"/>
                <w:sz w:val="24"/>
                <w:szCs w:val="24"/>
                <w:lang w:val="el-GR"/>
              </w:rPr>
              <w:t xml:space="preserve">Νερό (150 </w:t>
            </w:r>
            <w:r w:rsidRPr="007357BA">
              <w:rPr>
                <w:rFonts w:ascii="Times New Roman" w:hAnsi="Times New Roman" w:cs="Times New Roman"/>
                <w:sz w:val="24"/>
                <w:szCs w:val="24"/>
                <w:lang w:val="en-US"/>
              </w:rPr>
              <w:t>ml</w:t>
            </w:r>
            <w:r w:rsidRPr="007357BA">
              <w:rPr>
                <w:rFonts w:ascii="Times New Roman" w:hAnsi="Times New Roman" w:cs="Times New Roman"/>
                <w:sz w:val="24"/>
                <w:szCs w:val="24"/>
                <w:lang w:val="el-GR"/>
              </w:rPr>
              <w:t>) + κόκκινο λάχανο (15 κομμάτια) + απορρυπαντικό πιάτων (1 σταγόνα)</w:t>
            </w:r>
          </w:p>
        </w:tc>
      </w:tr>
    </w:tbl>
    <w:p w14:paraId="33D38A6D" w14:textId="77777777" w:rsidR="007357BA" w:rsidRDefault="007357BA" w:rsidP="007357BA">
      <w:pPr>
        <w:rPr>
          <w:rFonts w:asciiTheme="majorHAnsi" w:eastAsia="ＭＳ ゴシック" w:hAnsiTheme="majorHAnsi"/>
          <w:b/>
          <w:bCs/>
          <w:color w:val="000000" w:themeColor="text1"/>
          <w:sz w:val="28"/>
          <w:szCs w:val="28"/>
        </w:rPr>
      </w:pPr>
    </w:p>
    <w:p w14:paraId="557255A2" w14:textId="364B060A" w:rsidR="007357BA" w:rsidRDefault="000C28A9" w:rsidP="00EC5FD4">
      <w:pPr>
        <w:pStyle w:val="ListParagraph"/>
        <w:numPr>
          <w:ilvl w:val="0"/>
          <w:numId w:val="7"/>
        </w:numPr>
      </w:pPr>
      <w:r w:rsidRPr="006713C4">
        <w:rPr>
          <w:lang w:val="el-GR"/>
        </w:rPr>
        <w:t>Σε κάθε κωνική φιάλη τοποθετήστε</w:t>
      </w:r>
      <w:bookmarkStart w:id="0" w:name="_GoBack"/>
      <w:bookmarkEnd w:id="0"/>
      <w:r w:rsidRPr="006713C4">
        <w:rPr>
          <w:lang w:val="el-GR"/>
        </w:rPr>
        <w:t xml:space="preserve"> ένα πώμα, ανακινήστε το και περιμένετε 10 λεπτά. Τι σκέφτεστε ότι θα συμβεί μετά την ανακίνηση των φιαλών; Γράψτε τις </w:t>
      </w:r>
      <w:r w:rsidRPr="00F83E61">
        <w:rPr>
          <w:b/>
          <w:lang w:val="el-GR"/>
        </w:rPr>
        <w:t>υποθέσεις</w:t>
      </w:r>
      <w:r w:rsidRPr="006713C4">
        <w:rPr>
          <w:lang w:val="el-GR"/>
        </w:rPr>
        <w:t xml:space="preserve"> σας στον παρακάτω πίνακα.</w:t>
      </w:r>
    </w:p>
    <w:tbl>
      <w:tblPr>
        <w:tblStyle w:val="LightList-Accent5"/>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325"/>
      </w:tblGrid>
      <w:tr w:rsidR="007357BA" w:rsidRPr="00720EB7" w14:paraId="6909DE24" w14:textId="77777777" w:rsidTr="00EC5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tcPr>
          <w:p w14:paraId="1E4C001F" w14:textId="77777777" w:rsidR="007357BA" w:rsidRPr="00720EB7" w:rsidRDefault="007357BA" w:rsidP="007357BA">
            <w:r w:rsidRPr="006713C4">
              <w:rPr>
                <w:lang w:val="el-GR"/>
              </w:rPr>
              <w:t xml:space="preserve">Κωνική φιάλη </w:t>
            </w:r>
            <w:r w:rsidRPr="00720EB7">
              <w:t>#</w:t>
            </w:r>
          </w:p>
        </w:tc>
        <w:tc>
          <w:tcPr>
            <w:tcW w:w="3809" w:type="pct"/>
          </w:tcPr>
          <w:p w14:paraId="64AD57B0" w14:textId="77777777" w:rsidR="007357BA" w:rsidRPr="00720EB7" w:rsidRDefault="007357BA" w:rsidP="007357BA">
            <w:pPr>
              <w:cnfStyle w:val="100000000000" w:firstRow="1" w:lastRow="0" w:firstColumn="0" w:lastColumn="0" w:oddVBand="0" w:evenVBand="0" w:oddHBand="0" w:evenHBand="0" w:firstRowFirstColumn="0" w:firstRowLastColumn="0" w:lastRowFirstColumn="0" w:lastRowLastColumn="0"/>
            </w:pPr>
            <w:r w:rsidRPr="006713C4">
              <w:rPr>
                <w:lang w:val="el-GR"/>
              </w:rPr>
              <w:t>Υποθέσεις</w:t>
            </w:r>
          </w:p>
        </w:tc>
      </w:tr>
      <w:tr w:rsidR="007357BA" w:rsidRPr="00720EB7" w14:paraId="36E03F4A"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tcPr>
          <w:p w14:paraId="3A9BF7CD" w14:textId="77777777" w:rsidR="007357BA" w:rsidRPr="00720EB7" w:rsidRDefault="007357BA" w:rsidP="007357BA">
            <w:r w:rsidRPr="00720EB7">
              <w:t xml:space="preserve">     1</w:t>
            </w:r>
          </w:p>
          <w:p w14:paraId="0C7E3C75" w14:textId="77777777" w:rsidR="007357BA" w:rsidRPr="00720EB7" w:rsidRDefault="007357BA" w:rsidP="007357BA"/>
        </w:tc>
        <w:tc>
          <w:tcPr>
            <w:tcW w:w="3809" w:type="pct"/>
          </w:tcPr>
          <w:p w14:paraId="61E204D5" w14:textId="77777777" w:rsidR="007357BA" w:rsidRPr="00720EB7" w:rsidRDefault="007357BA" w:rsidP="007357BA">
            <w:pPr>
              <w:cnfStyle w:val="000000100000" w:firstRow="0" w:lastRow="0" w:firstColumn="0" w:lastColumn="0" w:oddVBand="0" w:evenVBand="0" w:oddHBand="1" w:evenHBand="0" w:firstRowFirstColumn="0" w:firstRowLastColumn="0" w:lastRowFirstColumn="0" w:lastRowLastColumn="0"/>
            </w:pPr>
          </w:p>
        </w:tc>
      </w:tr>
      <w:tr w:rsidR="007357BA" w:rsidRPr="00720EB7" w14:paraId="404CB24E" w14:textId="77777777" w:rsidTr="00EC5FD4">
        <w:tc>
          <w:tcPr>
            <w:cnfStyle w:val="001000000000" w:firstRow="0" w:lastRow="0" w:firstColumn="1" w:lastColumn="0" w:oddVBand="0" w:evenVBand="0" w:oddHBand="0" w:evenHBand="0" w:firstRowFirstColumn="0" w:firstRowLastColumn="0" w:lastRowFirstColumn="0" w:lastRowLastColumn="0"/>
            <w:tcW w:w="1191" w:type="pct"/>
          </w:tcPr>
          <w:p w14:paraId="53E8C08A" w14:textId="77777777" w:rsidR="007357BA" w:rsidRPr="00720EB7" w:rsidRDefault="007357BA" w:rsidP="007357BA">
            <w:r w:rsidRPr="00720EB7">
              <w:t xml:space="preserve">     2</w:t>
            </w:r>
          </w:p>
          <w:p w14:paraId="232F52FD" w14:textId="77777777" w:rsidR="007357BA" w:rsidRPr="00720EB7" w:rsidRDefault="007357BA" w:rsidP="007357BA"/>
        </w:tc>
        <w:tc>
          <w:tcPr>
            <w:tcW w:w="3809" w:type="pct"/>
          </w:tcPr>
          <w:p w14:paraId="698F7A1E" w14:textId="77777777" w:rsidR="007357BA" w:rsidRPr="00720EB7" w:rsidRDefault="007357BA" w:rsidP="007357BA">
            <w:pPr>
              <w:cnfStyle w:val="000000000000" w:firstRow="0" w:lastRow="0" w:firstColumn="0" w:lastColumn="0" w:oddVBand="0" w:evenVBand="0" w:oddHBand="0" w:evenHBand="0" w:firstRowFirstColumn="0" w:firstRowLastColumn="0" w:lastRowFirstColumn="0" w:lastRowLastColumn="0"/>
            </w:pPr>
          </w:p>
        </w:tc>
      </w:tr>
      <w:tr w:rsidR="007357BA" w:rsidRPr="00720EB7" w14:paraId="0332B646"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pct"/>
          </w:tcPr>
          <w:p w14:paraId="59613945" w14:textId="77777777" w:rsidR="007357BA" w:rsidRPr="00720EB7" w:rsidRDefault="007357BA" w:rsidP="007357BA">
            <w:r w:rsidRPr="00720EB7">
              <w:t xml:space="preserve">     3</w:t>
            </w:r>
          </w:p>
          <w:p w14:paraId="01DEEB3B" w14:textId="77777777" w:rsidR="007357BA" w:rsidRPr="00720EB7" w:rsidRDefault="007357BA" w:rsidP="007357BA"/>
        </w:tc>
        <w:tc>
          <w:tcPr>
            <w:tcW w:w="3809" w:type="pct"/>
          </w:tcPr>
          <w:p w14:paraId="5FF2DDC5" w14:textId="77777777" w:rsidR="007357BA" w:rsidRPr="00720EB7" w:rsidRDefault="007357BA" w:rsidP="007357BA">
            <w:pPr>
              <w:cnfStyle w:val="000000100000" w:firstRow="0" w:lastRow="0" w:firstColumn="0" w:lastColumn="0" w:oddVBand="0" w:evenVBand="0" w:oddHBand="1" w:evenHBand="0" w:firstRowFirstColumn="0" w:firstRowLastColumn="0" w:lastRowFirstColumn="0" w:lastRowLastColumn="0"/>
            </w:pPr>
          </w:p>
        </w:tc>
      </w:tr>
      <w:tr w:rsidR="007357BA" w:rsidRPr="00720EB7" w14:paraId="61A3ED6A" w14:textId="77777777" w:rsidTr="00EC5FD4">
        <w:tc>
          <w:tcPr>
            <w:cnfStyle w:val="001000000000" w:firstRow="0" w:lastRow="0" w:firstColumn="1" w:lastColumn="0" w:oddVBand="0" w:evenVBand="0" w:oddHBand="0" w:evenHBand="0" w:firstRowFirstColumn="0" w:firstRowLastColumn="0" w:lastRowFirstColumn="0" w:lastRowLastColumn="0"/>
            <w:tcW w:w="1191" w:type="pct"/>
          </w:tcPr>
          <w:p w14:paraId="4B874E88" w14:textId="77777777" w:rsidR="007357BA" w:rsidRPr="00720EB7" w:rsidRDefault="007357BA" w:rsidP="007357BA">
            <w:r w:rsidRPr="00720EB7">
              <w:t xml:space="preserve">     4</w:t>
            </w:r>
          </w:p>
          <w:p w14:paraId="20DC8C9B" w14:textId="77777777" w:rsidR="007357BA" w:rsidRPr="00720EB7" w:rsidRDefault="007357BA" w:rsidP="007357BA"/>
        </w:tc>
        <w:tc>
          <w:tcPr>
            <w:tcW w:w="3809" w:type="pct"/>
          </w:tcPr>
          <w:p w14:paraId="480ACE94" w14:textId="77777777" w:rsidR="007357BA" w:rsidRPr="00720EB7" w:rsidRDefault="007357BA" w:rsidP="007357BA">
            <w:pPr>
              <w:cnfStyle w:val="000000000000" w:firstRow="0" w:lastRow="0" w:firstColumn="0" w:lastColumn="0" w:oddVBand="0" w:evenVBand="0" w:oddHBand="0" w:evenHBand="0" w:firstRowFirstColumn="0" w:firstRowLastColumn="0" w:lastRowFirstColumn="0" w:lastRowLastColumn="0"/>
            </w:pPr>
          </w:p>
        </w:tc>
      </w:tr>
    </w:tbl>
    <w:p w14:paraId="68D7D9B1" w14:textId="77777777" w:rsidR="007357BA" w:rsidRDefault="007357BA" w:rsidP="007357BA"/>
    <w:p w14:paraId="3BC74181" w14:textId="77777777" w:rsidR="007357BA" w:rsidRDefault="007357BA" w:rsidP="007357BA">
      <w:pPr>
        <w:rPr>
          <w:rFonts w:asciiTheme="majorHAnsi" w:eastAsia="ＭＳ ゴシック" w:hAnsiTheme="majorHAnsi"/>
          <w:b/>
          <w:bCs/>
          <w:color w:val="000000" w:themeColor="text1"/>
          <w:sz w:val="28"/>
          <w:szCs w:val="28"/>
        </w:rPr>
      </w:pPr>
    </w:p>
    <w:p w14:paraId="6628C269" w14:textId="77777777" w:rsidR="007357BA" w:rsidRDefault="007357BA" w:rsidP="007357BA">
      <w:pPr>
        <w:rPr>
          <w:rFonts w:asciiTheme="majorHAnsi" w:eastAsia="ＭＳ ゴシック" w:hAnsiTheme="majorHAnsi"/>
          <w:b/>
          <w:bCs/>
          <w:color w:val="000000" w:themeColor="text1"/>
          <w:sz w:val="28"/>
          <w:szCs w:val="28"/>
        </w:rPr>
      </w:pPr>
    </w:p>
    <w:p w14:paraId="44B71A19" w14:textId="77777777" w:rsidR="007357BA" w:rsidRDefault="00790C89" w:rsidP="00EC5FD4">
      <w:pPr>
        <w:pStyle w:val="Heading1"/>
        <w:ind w:left="-284"/>
        <w:rPr>
          <w:lang w:val="el-GR"/>
        </w:rPr>
      </w:pPr>
      <w:r w:rsidRPr="006713C4">
        <w:rPr>
          <w:lang w:val="el-GR"/>
        </w:rPr>
        <w:t>Εργασία 2</w:t>
      </w:r>
    </w:p>
    <w:p w14:paraId="3F7116C3" w14:textId="77777777" w:rsidR="00790C89" w:rsidRDefault="00790C89" w:rsidP="00790C89">
      <w:pPr>
        <w:rPr>
          <w:lang w:val="el-GR"/>
        </w:rPr>
      </w:pPr>
    </w:p>
    <w:p w14:paraId="7082FCF8" w14:textId="77777777" w:rsidR="00790C89" w:rsidRDefault="00790C89" w:rsidP="00EC5FD4">
      <w:pPr>
        <w:ind w:left="-284"/>
        <w:rPr>
          <w:rFonts w:ascii="Times New Roman" w:hAnsi="Times New Roman" w:cs="Times New Roman"/>
          <w:lang w:val="el-GR"/>
        </w:rPr>
      </w:pPr>
      <w:r w:rsidRPr="00790C89">
        <w:rPr>
          <w:rFonts w:ascii="Times New Roman" w:hAnsi="Times New Roman" w:cs="Times New Roman"/>
          <w:lang w:val="el-GR"/>
        </w:rPr>
        <w:t xml:space="preserve">Χρησιμοποιήστε τον παρακάτω πίνακα για να γράψετε τις </w:t>
      </w:r>
      <w:r w:rsidRPr="00790C89">
        <w:rPr>
          <w:rFonts w:ascii="Times New Roman" w:hAnsi="Times New Roman" w:cs="Times New Roman"/>
          <w:b/>
          <w:lang w:val="el-GR"/>
        </w:rPr>
        <w:t>παρατηρήσεις</w:t>
      </w:r>
      <w:r w:rsidRPr="00790C89">
        <w:rPr>
          <w:rFonts w:ascii="Times New Roman" w:hAnsi="Times New Roman" w:cs="Times New Roman"/>
          <w:lang w:val="el-GR"/>
        </w:rPr>
        <w:t xml:space="preserve"> σας μετά τη διεξαγωγή του πειράματος. Συζητήστε τα αποτελέσματά σας με την ομάδα σας και προετοιμαστείτε ώστε να τα μοιραστείτε με την υπόλοιπη τάξη</w:t>
      </w:r>
      <w:r w:rsidR="00472748">
        <w:rPr>
          <w:rFonts w:ascii="Times New Roman" w:hAnsi="Times New Roman" w:cs="Times New Roman"/>
          <w:lang w:val="el-GR"/>
        </w:rPr>
        <w:t>.</w:t>
      </w:r>
    </w:p>
    <w:p w14:paraId="6C2FB6E5" w14:textId="77777777" w:rsidR="00472748" w:rsidRDefault="00472748" w:rsidP="00790C89">
      <w:pPr>
        <w:rPr>
          <w:rFonts w:ascii="Times New Roman" w:hAnsi="Times New Roman" w:cs="Times New Roman"/>
          <w:lang w:val="el-GR"/>
        </w:rPr>
      </w:pPr>
    </w:p>
    <w:tbl>
      <w:tblPr>
        <w:tblStyle w:val="LightList-Accent5"/>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7311"/>
      </w:tblGrid>
      <w:tr w:rsidR="00472748" w:rsidRPr="00720EB7" w14:paraId="12D6F68C" w14:textId="77777777" w:rsidTr="00EC5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Pr>
          <w:p w14:paraId="7D885251" w14:textId="77777777" w:rsidR="00472748" w:rsidRPr="00720EB7" w:rsidRDefault="00472748" w:rsidP="00B833E2">
            <w:r w:rsidRPr="006713C4">
              <w:rPr>
                <w:lang w:val="el-GR"/>
              </w:rPr>
              <w:t>Κωνική φιάλη</w:t>
            </w:r>
          </w:p>
        </w:tc>
        <w:tc>
          <w:tcPr>
            <w:tcW w:w="3802" w:type="pct"/>
          </w:tcPr>
          <w:p w14:paraId="71CAF99D" w14:textId="77777777" w:rsidR="00472748" w:rsidRPr="00720EB7" w:rsidRDefault="00472748" w:rsidP="00B833E2">
            <w:pPr>
              <w:cnfStyle w:val="100000000000" w:firstRow="1" w:lastRow="0" w:firstColumn="0" w:lastColumn="0" w:oddVBand="0" w:evenVBand="0" w:oddHBand="0" w:evenHBand="0" w:firstRowFirstColumn="0" w:firstRowLastColumn="0" w:lastRowFirstColumn="0" w:lastRowLastColumn="0"/>
            </w:pPr>
            <w:r w:rsidRPr="006713C4">
              <w:rPr>
                <w:lang w:val="el-GR"/>
              </w:rPr>
              <w:t>Παρατηρήσεις</w:t>
            </w:r>
          </w:p>
        </w:tc>
      </w:tr>
      <w:tr w:rsidR="00472748" w:rsidRPr="00720EB7" w14:paraId="6B0127BB"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Pr>
          <w:p w14:paraId="5BBD0BBC" w14:textId="77777777" w:rsidR="00472748" w:rsidRPr="00720EB7" w:rsidRDefault="00472748" w:rsidP="00B833E2">
            <w:r w:rsidRPr="00720EB7">
              <w:t xml:space="preserve">     1</w:t>
            </w:r>
          </w:p>
          <w:p w14:paraId="7E7811F2" w14:textId="77777777" w:rsidR="00472748" w:rsidRPr="00720EB7" w:rsidRDefault="00472748" w:rsidP="00B833E2"/>
        </w:tc>
        <w:tc>
          <w:tcPr>
            <w:tcW w:w="3802" w:type="pct"/>
          </w:tcPr>
          <w:p w14:paraId="5F556B45" w14:textId="77777777" w:rsidR="00472748" w:rsidRPr="00720EB7" w:rsidRDefault="00472748" w:rsidP="00B833E2">
            <w:pPr>
              <w:cnfStyle w:val="000000100000" w:firstRow="0" w:lastRow="0" w:firstColumn="0" w:lastColumn="0" w:oddVBand="0" w:evenVBand="0" w:oddHBand="1" w:evenHBand="0" w:firstRowFirstColumn="0" w:firstRowLastColumn="0" w:lastRowFirstColumn="0" w:lastRowLastColumn="0"/>
            </w:pPr>
          </w:p>
        </w:tc>
      </w:tr>
      <w:tr w:rsidR="00472748" w:rsidRPr="00720EB7" w14:paraId="56642A72" w14:textId="77777777" w:rsidTr="00EC5FD4">
        <w:tc>
          <w:tcPr>
            <w:cnfStyle w:val="001000000000" w:firstRow="0" w:lastRow="0" w:firstColumn="1" w:lastColumn="0" w:oddVBand="0" w:evenVBand="0" w:oddHBand="0" w:evenHBand="0" w:firstRowFirstColumn="0" w:firstRowLastColumn="0" w:lastRowFirstColumn="0" w:lastRowLastColumn="0"/>
            <w:tcW w:w="1198" w:type="pct"/>
          </w:tcPr>
          <w:p w14:paraId="265E1FD4" w14:textId="77777777" w:rsidR="00472748" w:rsidRPr="00720EB7" w:rsidRDefault="00472748" w:rsidP="00B833E2">
            <w:r w:rsidRPr="00720EB7">
              <w:t xml:space="preserve">     2</w:t>
            </w:r>
          </w:p>
          <w:p w14:paraId="03F7DB44" w14:textId="77777777" w:rsidR="00472748" w:rsidRPr="00720EB7" w:rsidRDefault="00472748" w:rsidP="00B833E2"/>
        </w:tc>
        <w:tc>
          <w:tcPr>
            <w:tcW w:w="3802" w:type="pct"/>
          </w:tcPr>
          <w:p w14:paraId="56A36B9C" w14:textId="77777777" w:rsidR="00472748" w:rsidRPr="00720EB7" w:rsidRDefault="00472748" w:rsidP="00B833E2">
            <w:pPr>
              <w:cnfStyle w:val="000000000000" w:firstRow="0" w:lastRow="0" w:firstColumn="0" w:lastColumn="0" w:oddVBand="0" w:evenVBand="0" w:oddHBand="0" w:evenHBand="0" w:firstRowFirstColumn="0" w:firstRowLastColumn="0" w:lastRowFirstColumn="0" w:lastRowLastColumn="0"/>
            </w:pPr>
          </w:p>
        </w:tc>
      </w:tr>
      <w:tr w:rsidR="00472748" w:rsidRPr="00720EB7" w14:paraId="022EF90C"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Pr>
          <w:p w14:paraId="5BBD2B08" w14:textId="77777777" w:rsidR="00472748" w:rsidRPr="00720EB7" w:rsidRDefault="00472748" w:rsidP="00B833E2">
            <w:r w:rsidRPr="00720EB7">
              <w:t xml:space="preserve">     3</w:t>
            </w:r>
          </w:p>
          <w:p w14:paraId="0328C706" w14:textId="77777777" w:rsidR="00472748" w:rsidRPr="00720EB7" w:rsidRDefault="00472748" w:rsidP="00B833E2"/>
        </w:tc>
        <w:tc>
          <w:tcPr>
            <w:tcW w:w="3802" w:type="pct"/>
          </w:tcPr>
          <w:p w14:paraId="4E67E0FC" w14:textId="77777777" w:rsidR="00472748" w:rsidRPr="00720EB7" w:rsidRDefault="00472748" w:rsidP="00B833E2">
            <w:pPr>
              <w:cnfStyle w:val="000000100000" w:firstRow="0" w:lastRow="0" w:firstColumn="0" w:lastColumn="0" w:oddVBand="0" w:evenVBand="0" w:oddHBand="1" w:evenHBand="0" w:firstRowFirstColumn="0" w:firstRowLastColumn="0" w:lastRowFirstColumn="0" w:lastRowLastColumn="0"/>
            </w:pPr>
          </w:p>
        </w:tc>
      </w:tr>
      <w:tr w:rsidR="00472748" w:rsidRPr="00720EB7" w14:paraId="6E09DCAA" w14:textId="77777777" w:rsidTr="00EC5FD4">
        <w:trPr>
          <w:trHeight w:val="598"/>
        </w:trPr>
        <w:tc>
          <w:tcPr>
            <w:cnfStyle w:val="001000000000" w:firstRow="0" w:lastRow="0" w:firstColumn="1" w:lastColumn="0" w:oddVBand="0" w:evenVBand="0" w:oddHBand="0" w:evenHBand="0" w:firstRowFirstColumn="0" w:firstRowLastColumn="0" w:lastRowFirstColumn="0" w:lastRowLastColumn="0"/>
            <w:tcW w:w="1198" w:type="pct"/>
          </w:tcPr>
          <w:p w14:paraId="5F14EF24" w14:textId="77777777" w:rsidR="00472748" w:rsidRPr="00720EB7" w:rsidRDefault="00472748" w:rsidP="00B833E2">
            <w:r w:rsidRPr="00720EB7">
              <w:t xml:space="preserve">     4</w:t>
            </w:r>
          </w:p>
          <w:p w14:paraId="4127113F" w14:textId="77777777" w:rsidR="00472748" w:rsidRPr="00720EB7" w:rsidRDefault="00472748" w:rsidP="00B833E2"/>
        </w:tc>
        <w:tc>
          <w:tcPr>
            <w:tcW w:w="3802" w:type="pct"/>
          </w:tcPr>
          <w:p w14:paraId="12CD6E37" w14:textId="77777777" w:rsidR="00472748" w:rsidRPr="00720EB7" w:rsidRDefault="00472748" w:rsidP="00B833E2">
            <w:pPr>
              <w:cnfStyle w:val="000000000000" w:firstRow="0" w:lastRow="0" w:firstColumn="0" w:lastColumn="0" w:oddVBand="0" w:evenVBand="0" w:oddHBand="0" w:evenHBand="0" w:firstRowFirstColumn="0" w:firstRowLastColumn="0" w:lastRowFirstColumn="0" w:lastRowLastColumn="0"/>
            </w:pPr>
          </w:p>
        </w:tc>
      </w:tr>
    </w:tbl>
    <w:p w14:paraId="0B6357CD" w14:textId="77777777" w:rsidR="00472748" w:rsidRDefault="00472748" w:rsidP="00790C89">
      <w:pPr>
        <w:rPr>
          <w:rFonts w:ascii="Times New Roman" w:hAnsi="Times New Roman" w:cs="Times New Roman"/>
          <w:lang w:val="el-GR"/>
        </w:rPr>
      </w:pPr>
    </w:p>
    <w:p w14:paraId="7D2C18A1" w14:textId="77777777" w:rsidR="00472748" w:rsidRDefault="00472748" w:rsidP="00EC5FD4">
      <w:pPr>
        <w:pStyle w:val="Heading1"/>
        <w:tabs>
          <w:tab w:val="left" w:pos="2900"/>
        </w:tabs>
        <w:ind w:left="-284"/>
        <w:rPr>
          <w:lang w:val="el-GR"/>
        </w:rPr>
      </w:pPr>
      <w:r w:rsidRPr="006713C4">
        <w:rPr>
          <w:lang w:val="el-GR"/>
        </w:rPr>
        <w:t>Συμπέρασμα</w:t>
      </w:r>
      <w:r>
        <w:rPr>
          <w:lang w:val="el-GR"/>
        </w:rPr>
        <w:tab/>
      </w:r>
    </w:p>
    <w:p w14:paraId="1FB9CB6E" w14:textId="77777777" w:rsidR="00472748" w:rsidRPr="00472748" w:rsidRDefault="00472748" w:rsidP="00EC5FD4">
      <w:pPr>
        <w:ind w:left="-284"/>
        <w:rPr>
          <w:rFonts w:ascii="Times New Roman" w:hAnsi="Times New Roman" w:cs="Times New Roman"/>
          <w:lang w:val="el-GR"/>
        </w:rPr>
      </w:pPr>
      <w:r w:rsidRPr="00472748">
        <w:rPr>
          <w:rFonts w:ascii="Times New Roman" w:hAnsi="Times New Roman" w:cs="Times New Roman"/>
          <w:lang w:val="el-GR"/>
        </w:rPr>
        <w:t>Σκεφτείτε πώς το απορρυπαντικό πιάτων μπορεί να επηρεάσει τις ιδιότητες του λαδιού και της μεμβράνης των κυττάρων του κόκκινου λάχανου. Συγκρίνετε τις υποθέσεις σας με τα αποτελέσματα του πειράματος και γράψτε τα συμπεράσματά σας στο παρακάτω πλαίσιο</w:t>
      </w:r>
    </w:p>
    <w:p w14:paraId="35BE0704" w14:textId="77777777" w:rsidR="00472748" w:rsidRDefault="00472748" w:rsidP="00472748">
      <w:pPr>
        <w:rPr>
          <w:lang w:val="el-GR"/>
        </w:rPr>
      </w:pPr>
    </w:p>
    <w:tbl>
      <w:tblPr>
        <w:tblStyle w:val="LightList-Accent5"/>
        <w:tblW w:w="5000" w:type="pct"/>
        <w:tblInd w:w="-176" w:type="dxa"/>
        <w:tblLook w:val="04A0" w:firstRow="1" w:lastRow="0" w:firstColumn="1" w:lastColumn="0" w:noHBand="0" w:noVBand="1"/>
      </w:tblPr>
      <w:tblGrid>
        <w:gridCol w:w="9615"/>
      </w:tblGrid>
      <w:tr w:rsidR="00472748" w:rsidRPr="00720EB7" w14:paraId="20C51EF3" w14:textId="77777777" w:rsidTr="00EC5FD4">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561FE5F0" w14:textId="77777777" w:rsidR="00472748" w:rsidRPr="00720EB7" w:rsidRDefault="00472748" w:rsidP="00B833E2">
            <w:r w:rsidRPr="00720EB7">
              <w:t>Conclusion</w:t>
            </w:r>
          </w:p>
        </w:tc>
      </w:tr>
      <w:tr w:rsidR="00472748" w:rsidRPr="00720EB7" w14:paraId="33349B1D" w14:textId="77777777" w:rsidTr="00EC5FD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541264C" w14:textId="77777777" w:rsidR="00472748" w:rsidRPr="00720EB7" w:rsidRDefault="00472748" w:rsidP="00B833E2"/>
          <w:p w14:paraId="6F66F92A" w14:textId="77777777" w:rsidR="00472748" w:rsidRPr="00720EB7" w:rsidRDefault="00472748" w:rsidP="00B833E2"/>
          <w:p w14:paraId="5C71AC01" w14:textId="77777777" w:rsidR="00472748" w:rsidRPr="00720EB7" w:rsidRDefault="00472748" w:rsidP="00B833E2"/>
          <w:p w14:paraId="0FE08400" w14:textId="77777777" w:rsidR="00472748" w:rsidRPr="00720EB7" w:rsidRDefault="00472748" w:rsidP="00B833E2">
            <w:r w:rsidRPr="00720EB7">
              <w:t xml:space="preserve">   </w:t>
            </w:r>
          </w:p>
        </w:tc>
      </w:tr>
    </w:tbl>
    <w:p w14:paraId="042F7A56" w14:textId="77777777" w:rsidR="00472748" w:rsidRDefault="00472748" w:rsidP="00472748">
      <w:pPr>
        <w:rPr>
          <w:lang w:val="el-GR"/>
        </w:rPr>
      </w:pPr>
    </w:p>
    <w:p w14:paraId="2C74DDB4" w14:textId="77777777" w:rsidR="00472748" w:rsidRDefault="00472748" w:rsidP="00EC5FD4">
      <w:pPr>
        <w:pStyle w:val="Heading1"/>
        <w:tabs>
          <w:tab w:val="left" w:pos="2900"/>
        </w:tabs>
        <w:ind w:left="-284"/>
        <w:rPr>
          <w:lang w:val="el-GR"/>
        </w:rPr>
      </w:pPr>
      <w:r w:rsidRPr="00720EB7">
        <w:rPr>
          <w:noProof/>
          <w:lang w:val="en-US"/>
        </w:rPr>
        <w:drawing>
          <wp:anchor distT="0" distB="0" distL="114300" distR="114300" simplePos="0" relativeHeight="251661312" behindDoc="0" locked="0" layoutInCell="1" allowOverlap="1" wp14:anchorId="6EFC99DE" wp14:editId="6BA7D7AD">
            <wp:simplePos x="0" y="0"/>
            <wp:positionH relativeFrom="column">
              <wp:posOffset>-114300</wp:posOffset>
            </wp:positionH>
            <wp:positionV relativeFrom="paragraph">
              <wp:posOffset>788035</wp:posOffset>
            </wp:positionV>
            <wp:extent cx="5489575" cy="2834640"/>
            <wp:effectExtent l="203200" t="203200" r="200025" b="213360"/>
            <wp:wrapTopAndBottom/>
            <wp:docPr id="1" name="Picture 0" descr="img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2.jpg"/>
                    <pic:cNvPicPr/>
                  </pic:nvPicPr>
                  <pic:blipFill>
                    <a:blip r:embed="rId11" cstate="print"/>
                    <a:stretch>
                      <a:fillRect/>
                    </a:stretch>
                  </pic:blipFill>
                  <pic:spPr>
                    <a:xfrm>
                      <a:off x="0" y="0"/>
                      <a:ext cx="5489575" cy="2834640"/>
                    </a:xfrm>
                    <a:prstGeom prst="rect">
                      <a:avLst/>
                    </a:prstGeom>
                    <a:ln>
                      <a:noFill/>
                    </a:ln>
                    <a:effectLst>
                      <a:outerShdw blurRad="190500" algn="tl" rotWithShape="0">
                        <a:srgbClr val="000000">
                          <a:alpha val="70000"/>
                        </a:srgbClr>
                      </a:outerShdw>
                    </a:effectLst>
                  </pic:spPr>
                </pic:pic>
              </a:graphicData>
            </a:graphic>
          </wp:anchor>
        </w:drawing>
      </w:r>
      <w:r w:rsidRPr="006713C4">
        <w:rPr>
          <w:lang w:val="el-GR"/>
        </w:rPr>
        <w:t>Παράρτημα για εκπαιδευτικούς</w:t>
      </w:r>
    </w:p>
    <w:p w14:paraId="1A6A1F87" w14:textId="77777777" w:rsidR="00472748" w:rsidRDefault="00472748" w:rsidP="00472748">
      <w:pPr>
        <w:rPr>
          <w:lang w:val="el-GR"/>
        </w:rPr>
      </w:pPr>
    </w:p>
    <w:p w14:paraId="74484F6A" w14:textId="77777777" w:rsidR="00472748" w:rsidRDefault="00472748" w:rsidP="00EC5FD4">
      <w:pPr>
        <w:ind w:hanging="284"/>
        <w:rPr>
          <w:rFonts w:ascii="Cambria" w:eastAsia="ＭＳ ゴシック" w:hAnsi="Cambria" w:cs="Times New Roman"/>
          <w:b/>
          <w:bCs/>
          <w:color w:val="345A8A"/>
          <w:sz w:val="32"/>
          <w:szCs w:val="32"/>
          <w:lang w:val="el-GR"/>
        </w:rPr>
      </w:pPr>
      <w:r w:rsidRPr="00472748">
        <w:rPr>
          <w:rFonts w:ascii="Cambria" w:eastAsia="ＭＳ ゴシック" w:hAnsi="Cambria" w:cs="Times New Roman"/>
          <w:b/>
          <w:bCs/>
          <w:color w:val="345A8A"/>
          <w:sz w:val="32"/>
          <w:szCs w:val="32"/>
          <w:lang w:val="el-GR"/>
        </w:rPr>
        <w:t>Εννοιολογικές πληροφορίες</w:t>
      </w:r>
    </w:p>
    <w:p w14:paraId="151B7964" w14:textId="77777777" w:rsidR="00472748" w:rsidRDefault="00472748" w:rsidP="00472748">
      <w:pPr>
        <w:rPr>
          <w:rFonts w:ascii="Cambria" w:eastAsia="ＭＳ ゴシック" w:hAnsi="Cambria" w:cs="Times New Roman"/>
          <w:b/>
          <w:bCs/>
          <w:color w:val="345A8A"/>
          <w:sz w:val="32"/>
          <w:szCs w:val="32"/>
          <w:lang w:val="el-GR"/>
        </w:rPr>
      </w:pPr>
    </w:p>
    <w:tbl>
      <w:tblPr>
        <w:tblStyle w:val="LightList-Accent5"/>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920"/>
        <w:gridCol w:w="6146"/>
      </w:tblGrid>
      <w:tr w:rsidR="00472748" w:rsidRPr="00720EB7" w14:paraId="50A41101" w14:textId="77777777" w:rsidTr="00EC5F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tcBorders>
              <w:bottom w:val="single" w:sz="4" w:space="0" w:color="auto"/>
            </w:tcBorders>
          </w:tcPr>
          <w:p w14:paraId="5A0CA9BF" w14:textId="77777777" w:rsidR="00472748" w:rsidRPr="00720EB7" w:rsidRDefault="00472748" w:rsidP="00B833E2">
            <w:r w:rsidRPr="006713C4">
              <w:rPr>
                <w:lang w:val="el-GR"/>
              </w:rPr>
              <w:t>Κωνική φιάλη #</w:t>
            </w:r>
          </w:p>
        </w:tc>
        <w:tc>
          <w:tcPr>
            <w:tcW w:w="1920" w:type="dxa"/>
            <w:tcBorders>
              <w:bottom w:val="single" w:sz="4" w:space="0" w:color="auto"/>
            </w:tcBorders>
          </w:tcPr>
          <w:p w14:paraId="32D8FBF9" w14:textId="77777777" w:rsidR="00472748" w:rsidRPr="00720EB7" w:rsidRDefault="00472748" w:rsidP="00B833E2">
            <w:pPr>
              <w:cnfStyle w:val="100000000000" w:firstRow="1" w:lastRow="0" w:firstColumn="0" w:lastColumn="0" w:oddVBand="0" w:evenVBand="0" w:oddHBand="0" w:evenHBand="0" w:firstRowFirstColumn="0" w:firstRowLastColumn="0" w:lastRowFirstColumn="0" w:lastRowLastColumn="0"/>
            </w:pPr>
            <w:r>
              <w:rPr>
                <w:lang w:val="el-GR"/>
              </w:rPr>
              <w:t>Αντιδραστήρια</w:t>
            </w:r>
          </w:p>
        </w:tc>
        <w:tc>
          <w:tcPr>
            <w:tcW w:w="6146" w:type="dxa"/>
            <w:tcBorders>
              <w:bottom w:val="single" w:sz="4" w:space="0" w:color="auto"/>
            </w:tcBorders>
          </w:tcPr>
          <w:p w14:paraId="49475566" w14:textId="77777777" w:rsidR="00472748" w:rsidRPr="00720EB7" w:rsidRDefault="00472748" w:rsidP="00B833E2">
            <w:pPr>
              <w:cnfStyle w:val="100000000000" w:firstRow="1" w:lastRow="0" w:firstColumn="0" w:lastColumn="0" w:oddVBand="0" w:evenVBand="0" w:oddHBand="0" w:evenHBand="0" w:firstRowFirstColumn="0" w:firstRowLastColumn="0" w:lastRowFirstColumn="0" w:lastRowLastColumn="0"/>
            </w:pPr>
            <w:r w:rsidRPr="00472748">
              <w:rPr>
                <w:lang w:val="el-GR"/>
              </w:rPr>
              <w:t>Παρατηρήσει</w:t>
            </w:r>
            <w:r>
              <w:rPr>
                <w:i/>
                <w:lang w:val="el-GR"/>
              </w:rPr>
              <w:t>ς</w:t>
            </w:r>
          </w:p>
        </w:tc>
      </w:tr>
      <w:tr w:rsidR="00472748" w:rsidRPr="00720EB7" w14:paraId="6BE4A901"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tcBorders>
              <w:top w:val="single" w:sz="4" w:space="0" w:color="auto"/>
              <w:left w:val="single" w:sz="4" w:space="0" w:color="auto"/>
              <w:bottom w:val="single" w:sz="4" w:space="0" w:color="auto"/>
            </w:tcBorders>
          </w:tcPr>
          <w:p w14:paraId="412D433B" w14:textId="77777777" w:rsidR="00472748" w:rsidRPr="00720EB7" w:rsidRDefault="00472748" w:rsidP="00B833E2"/>
          <w:p w14:paraId="00790F8B" w14:textId="77777777" w:rsidR="00472748" w:rsidRPr="00720EB7" w:rsidRDefault="00472748" w:rsidP="00B833E2">
            <w:r w:rsidRPr="00720EB7">
              <w:t xml:space="preserve">     1</w:t>
            </w:r>
          </w:p>
          <w:p w14:paraId="3F560A8F" w14:textId="77777777" w:rsidR="00472748" w:rsidRPr="00720EB7" w:rsidRDefault="00472748" w:rsidP="00B833E2"/>
        </w:tc>
        <w:tc>
          <w:tcPr>
            <w:tcW w:w="1920" w:type="dxa"/>
            <w:tcBorders>
              <w:top w:val="single" w:sz="4" w:space="0" w:color="auto"/>
              <w:bottom w:val="single" w:sz="4" w:space="0" w:color="auto"/>
            </w:tcBorders>
          </w:tcPr>
          <w:p w14:paraId="62DFD93A" w14:textId="77777777" w:rsidR="00472748" w:rsidRPr="00472748" w:rsidRDefault="00472748" w:rsidP="00B833E2">
            <w:pPr>
              <w:cnfStyle w:val="000000100000" w:firstRow="0" w:lastRow="0" w:firstColumn="0" w:lastColumn="0" w:oddVBand="0" w:evenVBand="0" w:oddHBand="1" w:evenHBand="0" w:firstRowFirstColumn="0" w:firstRowLastColumn="0" w:lastRowFirstColumn="0" w:lastRowLastColumn="0"/>
            </w:pPr>
          </w:p>
          <w:p w14:paraId="409D841A" w14:textId="77777777" w:rsidR="00472748" w:rsidRPr="00472748" w:rsidRDefault="00472748" w:rsidP="00B833E2">
            <w:pPr>
              <w:cnfStyle w:val="000000100000" w:firstRow="0" w:lastRow="0" w:firstColumn="0" w:lastColumn="0" w:oddVBand="0" w:evenVBand="0" w:oddHBand="1" w:evenHBand="0" w:firstRowFirstColumn="0" w:firstRowLastColumn="0" w:lastRowFirstColumn="0" w:lastRowLastColumn="0"/>
            </w:pPr>
            <w:r w:rsidRPr="00472748">
              <w:rPr>
                <w:lang w:val="el-GR"/>
              </w:rPr>
              <w:t>Νερό + λάδι</w:t>
            </w:r>
          </w:p>
        </w:tc>
        <w:tc>
          <w:tcPr>
            <w:tcW w:w="6146" w:type="dxa"/>
            <w:tcBorders>
              <w:top w:val="single" w:sz="4" w:space="0" w:color="auto"/>
              <w:bottom w:val="single" w:sz="4" w:space="0" w:color="auto"/>
              <w:right w:val="single" w:sz="4" w:space="0" w:color="auto"/>
            </w:tcBorders>
          </w:tcPr>
          <w:p w14:paraId="75E1A0D9" w14:textId="77777777" w:rsidR="00472748" w:rsidRPr="00720EB7" w:rsidRDefault="00472748" w:rsidP="00B833E2">
            <w:pPr>
              <w:cnfStyle w:val="000000100000" w:firstRow="0" w:lastRow="0" w:firstColumn="0" w:lastColumn="0" w:oddVBand="0" w:evenVBand="0" w:oddHBand="1" w:evenHBand="0" w:firstRowFirstColumn="0" w:firstRowLastColumn="0" w:lastRowFirstColumn="0" w:lastRowLastColumn="0"/>
            </w:pPr>
            <w:r w:rsidRPr="00472748">
              <w:rPr>
                <w:lang w:val="el-GR"/>
              </w:rPr>
              <w:t>Οι κηλίδες του λαδιού στην επιφάνεια του νερού. Τα υγρά δεν αναμιγνύονται εξαιτίας της διαφορετικής πολικότητας τους</w:t>
            </w:r>
            <w:r>
              <w:rPr>
                <w:i/>
                <w:lang w:val="el-GR"/>
              </w:rPr>
              <w:t>.</w:t>
            </w:r>
          </w:p>
        </w:tc>
      </w:tr>
      <w:tr w:rsidR="00472748" w:rsidRPr="00720EB7" w14:paraId="4364E99C" w14:textId="77777777" w:rsidTr="00EC5FD4">
        <w:tc>
          <w:tcPr>
            <w:cnfStyle w:val="001000000000" w:firstRow="0" w:lastRow="0" w:firstColumn="1" w:lastColumn="0" w:oddVBand="0" w:evenVBand="0" w:oddHBand="0" w:evenHBand="0" w:firstRowFirstColumn="0" w:firstRowLastColumn="0" w:lastRowFirstColumn="0" w:lastRowLastColumn="0"/>
            <w:tcW w:w="1290" w:type="dxa"/>
            <w:tcBorders>
              <w:top w:val="single" w:sz="4" w:space="0" w:color="auto"/>
              <w:bottom w:val="single" w:sz="4" w:space="0" w:color="auto"/>
            </w:tcBorders>
          </w:tcPr>
          <w:p w14:paraId="3E347516" w14:textId="77777777" w:rsidR="00472748" w:rsidRPr="00720EB7" w:rsidRDefault="00472748" w:rsidP="00B833E2"/>
          <w:p w14:paraId="7D7CB238" w14:textId="77777777" w:rsidR="00472748" w:rsidRPr="00720EB7" w:rsidRDefault="00472748" w:rsidP="00B833E2">
            <w:r w:rsidRPr="00720EB7">
              <w:t xml:space="preserve">     2</w:t>
            </w:r>
          </w:p>
          <w:p w14:paraId="33CDF765" w14:textId="77777777" w:rsidR="00472748" w:rsidRPr="00720EB7" w:rsidRDefault="00472748" w:rsidP="00B833E2"/>
        </w:tc>
        <w:tc>
          <w:tcPr>
            <w:tcW w:w="1920" w:type="dxa"/>
            <w:tcBorders>
              <w:top w:val="single" w:sz="4" w:space="0" w:color="auto"/>
              <w:bottom w:val="single" w:sz="4" w:space="0" w:color="auto"/>
            </w:tcBorders>
          </w:tcPr>
          <w:p w14:paraId="7F98AAA4" w14:textId="77777777" w:rsidR="00472748" w:rsidRPr="00472748" w:rsidRDefault="00472748" w:rsidP="00B833E2">
            <w:pPr>
              <w:cnfStyle w:val="000000000000" w:firstRow="0" w:lastRow="0" w:firstColumn="0" w:lastColumn="0" w:oddVBand="0" w:evenVBand="0" w:oddHBand="0" w:evenHBand="0" w:firstRowFirstColumn="0" w:firstRowLastColumn="0" w:lastRowFirstColumn="0" w:lastRowLastColumn="0"/>
            </w:pPr>
            <w:r w:rsidRPr="00472748">
              <w:rPr>
                <w:lang w:val="el-GR"/>
              </w:rPr>
              <w:t>Νερό + λάδι + απορρυπαντικό πιάτων</w:t>
            </w:r>
          </w:p>
        </w:tc>
        <w:tc>
          <w:tcPr>
            <w:tcW w:w="6146" w:type="dxa"/>
            <w:tcBorders>
              <w:top w:val="single" w:sz="4" w:space="0" w:color="auto"/>
              <w:bottom w:val="single" w:sz="4" w:space="0" w:color="auto"/>
            </w:tcBorders>
          </w:tcPr>
          <w:p w14:paraId="1ED74453" w14:textId="77777777" w:rsidR="00472748" w:rsidRPr="00472748" w:rsidRDefault="00472748" w:rsidP="00B833E2">
            <w:pPr>
              <w:cnfStyle w:val="000000000000" w:firstRow="0" w:lastRow="0" w:firstColumn="0" w:lastColumn="0" w:oddVBand="0" w:evenVBand="0" w:oddHBand="0" w:evenHBand="0" w:firstRowFirstColumn="0" w:firstRowLastColumn="0" w:lastRowFirstColumn="0" w:lastRowLastColumn="0"/>
            </w:pPr>
            <w:r w:rsidRPr="00472748">
              <w:rPr>
                <w:lang w:val="el-GR"/>
              </w:rPr>
              <w:t>Δεν υπάρχει καμία γραμμή που να χωρίζει το λάδι και το νερό, επειδή τα απορρυπαντικά την αναγκάζουν να εξαφανιστεί</w:t>
            </w:r>
            <w:r w:rsidRPr="00472748">
              <w:t>.</w:t>
            </w:r>
          </w:p>
        </w:tc>
      </w:tr>
      <w:tr w:rsidR="00472748" w:rsidRPr="00720EB7" w14:paraId="65F80C09" w14:textId="77777777" w:rsidTr="00EC5F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tcBorders>
              <w:top w:val="single" w:sz="4" w:space="0" w:color="auto"/>
              <w:left w:val="single" w:sz="4" w:space="0" w:color="auto"/>
              <w:bottom w:val="single" w:sz="4" w:space="0" w:color="auto"/>
            </w:tcBorders>
          </w:tcPr>
          <w:p w14:paraId="1162EE20" w14:textId="77777777" w:rsidR="00472748" w:rsidRPr="00720EB7" w:rsidRDefault="00472748" w:rsidP="00B833E2"/>
          <w:p w14:paraId="1B55FD0C" w14:textId="77777777" w:rsidR="00472748" w:rsidRPr="00720EB7" w:rsidRDefault="00472748" w:rsidP="00B833E2">
            <w:r w:rsidRPr="00720EB7">
              <w:t xml:space="preserve">     3</w:t>
            </w:r>
          </w:p>
          <w:p w14:paraId="4CD96A68" w14:textId="77777777" w:rsidR="00472748" w:rsidRPr="00720EB7" w:rsidRDefault="00472748" w:rsidP="00B833E2"/>
        </w:tc>
        <w:tc>
          <w:tcPr>
            <w:tcW w:w="1920" w:type="dxa"/>
            <w:tcBorders>
              <w:top w:val="single" w:sz="4" w:space="0" w:color="auto"/>
              <w:bottom w:val="single" w:sz="4" w:space="0" w:color="auto"/>
            </w:tcBorders>
          </w:tcPr>
          <w:p w14:paraId="4BD408B3" w14:textId="77777777" w:rsidR="00472748" w:rsidRPr="00472748" w:rsidRDefault="00472748" w:rsidP="00B833E2">
            <w:pPr>
              <w:cnfStyle w:val="000000100000" w:firstRow="0" w:lastRow="0" w:firstColumn="0" w:lastColumn="0" w:oddVBand="0" w:evenVBand="0" w:oddHBand="1" w:evenHBand="0" w:firstRowFirstColumn="0" w:firstRowLastColumn="0" w:lastRowFirstColumn="0" w:lastRowLastColumn="0"/>
            </w:pPr>
            <w:r w:rsidRPr="00472748">
              <w:rPr>
                <w:lang w:val="el-GR"/>
              </w:rPr>
              <w:t>Νερό + κόκκινο λάχανο</w:t>
            </w:r>
          </w:p>
        </w:tc>
        <w:tc>
          <w:tcPr>
            <w:tcW w:w="6146" w:type="dxa"/>
            <w:tcBorders>
              <w:top w:val="single" w:sz="4" w:space="0" w:color="auto"/>
              <w:bottom w:val="single" w:sz="4" w:space="0" w:color="auto"/>
              <w:right w:val="single" w:sz="4" w:space="0" w:color="auto"/>
            </w:tcBorders>
          </w:tcPr>
          <w:p w14:paraId="205E8A9A" w14:textId="77777777" w:rsidR="00472748" w:rsidRPr="00472748" w:rsidRDefault="00472748" w:rsidP="00B833E2">
            <w:pPr>
              <w:cnfStyle w:val="000000100000" w:firstRow="0" w:lastRow="0" w:firstColumn="0" w:lastColumn="0" w:oddVBand="0" w:evenVBand="0" w:oddHBand="1" w:evenHBand="0" w:firstRowFirstColumn="0" w:firstRowLastColumn="0" w:lastRowFirstColumn="0" w:lastRowLastColumn="0"/>
            </w:pPr>
            <w:r w:rsidRPr="00472748">
              <w:rPr>
                <w:lang w:val="el-GR"/>
              </w:rPr>
              <w:t>Το κόκκινο λάχανο προκαλεί την αλλαγή του χρώματος του νερού σε ελαφρώς μπλε. Το φαινόμενο προκαλείται από μερικά κατεστραμμένα κύτταρα</w:t>
            </w:r>
          </w:p>
        </w:tc>
      </w:tr>
      <w:tr w:rsidR="00472748" w:rsidRPr="00720EB7" w14:paraId="068BAB5C" w14:textId="77777777" w:rsidTr="00EC5FD4">
        <w:tc>
          <w:tcPr>
            <w:cnfStyle w:val="001000000000" w:firstRow="0" w:lastRow="0" w:firstColumn="1" w:lastColumn="0" w:oddVBand="0" w:evenVBand="0" w:oddHBand="0" w:evenHBand="0" w:firstRowFirstColumn="0" w:firstRowLastColumn="0" w:lastRowFirstColumn="0" w:lastRowLastColumn="0"/>
            <w:tcW w:w="1290" w:type="dxa"/>
            <w:tcBorders>
              <w:top w:val="single" w:sz="4" w:space="0" w:color="auto"/>
            </w:tcBorders>
          </w:tcPr>
          <w:p w14:paraId="77F2AA28" w14:textId="77777777" w:rsidR="00472748" w:rsidRPr="00720EB7" w:rsidRDefault="00472748" w:rsidP="00B833E2"/>
          <w:p w14:paraId="3376A828" w14:textId="77777777" w:rsidR="00472748" w:rsidRPr="00720EB7" w:rsidRDefault="00472748" w:rsidP="00B833E2">
            <w:r w:rsidRPr="00720EB7">
              <w:t xml:space="preserve">     4</w:t>
            </w:r>
          </w:p>
          <w:p w14:paraId="6A1DE876" w14:textId="77777777" w:rsidR="00472748" w:rsidRPr="00720EB7" w:rsidRDefault="00472748" w:rsidP="00B833E2"/>
        </w:tc>
        <w:tc>
          <w:tcPr>
            <w:tcW w:w="1920" w:type="dxa"/>
            <w:tcBorders>
              <w:top w:val="single" w:sz="4" w:space="0" w:color="auto"/>
            </w:tcBorders>
          </w:tcPr>
          <w:p w14:paraId="186BE038" w14:textId="77777777" w:rsidR="00472748" w:rsidRPr="00472748" w:rsidRDefault="00472748" w:rsidP="00B833E2">
            <w:pPr>
              <w:cnfStyle w:val="000000000000" w:firstRow="0" w:lastRow="0" w:firstColumn="0" w:lastColumn="0" w:oddVBand="0" w:evenVBand="0" w:oddHBand="0" w:evenHBand="0" w:firstRowFirstColumn="0" w:firstRowLastColumn="0" w:lastRowFirstColumn="0" w:lastRowLastColumn="0"/>
              <w:rPr>
                <w:i/>
              </w:rPr>
            </w:pPr>
            <w:r w:rsidRPr="00472748">
              <w:rPr>
                <w:i/>
                <w:lang w:val="el-GR"/>
              </w:rPr>
              <w:t>Νερό + κόκκινο λάχανο + απορρυπαντικό πιάτων</w:t>
            </w:r>
          </w:p>
        </w:tc>
        <w:tc>
          <w:tcPr>
            <w:tcW w:w="6146" w:type="dxa"/>
            <w:tcBorders>
              <w:top w:val="single" w:sz="4" w:space="0" w:color="auto"/>
            </w:tcBorders>
          </w:tcPr>
          <w:p w14:paraId="7D8586A7" w14:textId="77777777" w:rsidR="00472748" w:rsidRPr="00472748" w:rsidRDefault="00472748" w:rsidP="00B833E2">
            <w:pPr>
              <w:cnfStyle w:val="000000000000" w:firstRow="0" w:lastRow="0" w:firstColumn="0" w:lastColumn="0" w:oddVBand="0" w:evenVBand="0" w:oddHBand="0" w:evenHBand="0" w:firstRowFirstColumn="0" w:firstRowLastColumn="0" w:lastRowFirstColumn="0" w:lastRowLastColumn="0"/>
            </w:pPr>
            <w:r w:rsidRPr="00472748">
              <w:rPr>
                <w:lang w:val="el-GR"/>
              </w:rPr>
              <w:t>Τα απορρυπαντικά στο υγρό πιάτων διεισδύουν ισχυρά στις κυτταρικές μεμβράνες του κόκκινου λάχανου. Το μπλε χρώμα διαρρέει από τα κύτταρα και μετατρέπει το νερό σε έντονο μπλε</w:t>
            </w:r>
          </w:p>
        </w:tc>
      </w:tr>
    </w:tbl>
    <w:p w14:paraId="3739911C" w14:textId="77777777" w:rsidR="00472748" w:rsidRPr="00472748" w:rsidRDefault="00472748" w:rsidP="00472748">
      <w:pPr>
        <w:rPr>
          <w:rFonts w:ascii="Cambria" w:eastAsia="ＭＳ ゴシック" w:hAnsi="Cambria" w:cs="Times New Roman"/>
          <w:b/>
          <w:bCs/>
          <w:color w:val="345A8A"/>
          <w:sz w:val="32"/>
          <w:szCs w:val="32"/>
          <w:lang w:val="el-GR"/>
        </w:rPr>
      </w:pPr>
    </w:p>
    <w:sectPr w:rsidR="00472748" w:rsidRPr="00472748" w:rsidSect="00385CBC">
      <w:headerReference w:type="even" r:id="rId12"/>
      <w:headerReference w:type="default" r:id="rId13"/>
      <w:footerReference w:type="default" r:id="rId14"/>
      <w:headerReference w:type="first" r:id="rId15"/>
      <w:pgSz w:w="11900" w:h="16840"/>
      <w:pgMar w:top="1440" w:right="701"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3D392" w14:textId="77777777" w:rsidR="00877ED6" w:rsidRDefault="00877ED6" w:rsidP="00B833E2">
      <w:r>
        <w:separator/>
      </w:r>
    </w:p>
  </w:endnote>
  <w:endnote w:type="continuationSeparator" w:id="0">
    <w:p w14:paraId="08111491" w14:textId="77777777" w:rsidR="00877ED6" w:rsidRDefault="00877ED6" w:rsidP="00B8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5279D" w14:textId="77777777" w:rsidR="00D5012F" w:rsidRPr="00385CBC" w:rsidRDefault="00D5012F" w:rsidP="00EC5FD4">
    <w:pPr>
      <w:ind w:left="-709"/>
      <w:rPr>
        <w:color w:val="808080" w:themeColor="background1" w:themeShade="80"/>
        <w:lang w:val="el-GR"/>
      </w:rPr>
    </w:pPr>
    <w:r w:rsidRPr="00385CBC">
      <w:rPr>
        <w:color w:val="808080" w:themeColor="background1" w:themeShade="80"/>
        <w:lang w:val="el-GR"/>
      </w:rPr>
      <w:t xml:space="preserve">Υποστηρικτικό  υλικό για: </w:t>
    </w:r>
  </w:p>
  <w:p w14:paraId="35B3E0A2" w14:textId="25F6EAB2" w:rsidR="00D5012F" w:rsidRPr="00385CBC" w:rsidRDefault="00D5012F" w:rsidP="00385CBC">
    <w:pPr>
      <w:pStyle w:val="Footer"/>
      <w:ind w:left="-284" w:right="-241"/>
      <w:rPr>
        <w:color w:val="808080" w:themeColor="background1" w:themeShade="80"/>
      </w:rPr>
    </w:pPr>
    <w:r w:rsidRPr="00385CBC">
      <w:rPr>
        <w:color w:val="808080" w:themeColor="background1" w:themeShade="80"/>
      </w:rPr>
      <w:t>Wegner</w:t>
    </w:r>
    <w:r w:rsidRPr="00385CBC">
      <w:rPr>
        <w:color w:val="808080" w:themeColor="background1" w:themeShade="80"/>
        <w:lang w:val="el-GR"/>
      </w:rPr>
      <w:t xml:space="preserve"> </w:t>
    </w:r>
    <w:r w:rsidRPr="00385CBC">
      <w:rPr>
        <w:color w:val="808080" w:themeColor="background1" w:themeShade="80"/>
      </w:rPr>
      <w:t>C</w:t>
    </w:r>
    <w:r w:rsidRPr="00385CBC">
      <w:rPr>
        <w:color w:val="808080" w:themeColor="background1" w:themeShade="80"/>
        <w:lang w:val="el-GR"/>
      </w:rPr>
      <w:t xml:space="preserve"> </w:t>
    </w:r>
    <w:r w:rsidRPr="00385CBC">
      <w:rPr>
        <w:color w:val="808080" w:themeColor="background1" w:themeShade="80"/>
      </w:rPr>
      <w:t>et</w:t>
    </w:r>
    <w:r w:rsidRPr="00385CBC">
      <w:rPr>
        <w:color w:val="808080" w:themeColor="background1" w:themeShade="80"/>
        <w:lang w:val="el-GR"/>
      </w:rPr>
      <w:t xml:space="preserve"> </w:t>
    </w:r>
    <w:r w:rsidRPr="00385CBC">
      <w:rPr>
        <w:color w:val="808080" w:themeColor="background1" w:themeShade="80"/>
      </w:rPr>
      <w:t>al</w:t>
    </w:r>
    <w:r w:rsidRPr="00385CBC">
      <w:rPr>
        <w:color w:val="808080" w:themeColor="background1" w:themeShade="80"/>
        <w:lang w:val="el-GR"/>
      </w:rPr>
      <w:t xml:space="preserve">. (2016) Το δυναμικό ηρεμίας: εισαγωγή στα θεμέλια του νευρικού συστήματος. </w:t>
    </w:r>
    <w:r w:rsidRPr="00385CBC">
      <w:rPr>
        <w:i/>
        <w:color w:val="808080" w:themeColor="background1" w:themeShade="80"/>
      </w:rPr>
      <w:t>Science</w:t>
    </w:r>
    <w:r w:rsidRPr="00385CBC">
      <w:rPr>
        <w:i/>
        <w:color w:val="808080" w:themeColor="background1" w:themeShade="80"/>
        <w:lang w:val="el-GR"/>
      </w:rPr>
      <w:t xml:space="preserve"> </w:t>
    </w:r>
    <w:r w:rsidRPr="00385CBC">
      <w:rPr>
        <w:i/>
        <w:color w:val="808080" w:themeColor="background1" w:themeShade="80"/>
      </w:rPr>
      <w:t>in</w:t>
    </w:r>
    <w:r w:rsidRPr="00385CBC">
      <w:rPr>
        <w:i/>
        <w:color w:val="808080" w:themeColor="background1" w:themeShade="80"/>
        <w:lang w:val="el-GR"/>
      </w:rPr>
      <w:t xml:space="preserve"> </w:t>
    </w:r>
    <w:r w:rsidRPr="00385CBC">
      <w:rPr>
        <w:i/>
        <w:color w:val="808080" w:themeColor="background1" w:themeShade="80"/>
      </w:rPr>
      <w:t>School</w:t>
    </w:r>
    <w:r w:rsidRPr="00385CBC">
      <w:rPr>
        <w:color w:val="808080" w:themeColor="background1" w:themeShade="80"/>
        <w:lang w:val="el-GR"/>
      </w:rPr>
      <w:t xml:space="preserve"> </w:t>
    </w:r>
    <w:r w:rsidRPr="00385CBC">
      <w:rPr>
        <w:b/>
        <w:color w:val="808080" w:themeColor="background1" w:themeShade="80"/>
        <w:lang w:val="el-GR"/>
      </w:rPr>
      <w:t>38</w:t>
    </w:r>
    <w:r w:rsidR="00385CBC">
      <w:rPr>
        <w:color w:val="808080" w:themeColor="background1" w:themeShade="80"/>
        <w:lang w:val="el-GR"/>
      </w:rPr>
      <w:t xml:space="preserve">: 28-31. </w:t>
    </w:r>
    <w:r w:rsidRPr="00385CBC">
      <w:rPr>
        <w:color w:val="808080" w:themeColor="background1" w:themeShade="80"/>
      </w:rPr>
      <w:t>www</w:t>
    </w:r>
    <w:r w:rsidRPr="00385CBC">
      <w:rPr>
        <w:color w:val="808080" w:themeColor="background1" w:themeShade="80"/>
        <w:lang w:val="el-GR"/>
      </w:rPr>
      <w:t>.</w:t>
    </w:r>
    <w:r w:rsidRPr="00385CBC">
      <w:rPr>
        <w:color w:val="808080" w:themeColor="background1" w:themeShade="80"/>
      </w:rPr>
      <w:t>scienceinschool</w:t>
    </w:r>
    <w:r w:rsidRPr="00385CBC">
      <w:rPr>
        <w:color w:val="808080" w:themeColor="background1" w:themeShade="80"/>
        <w:lang w:val="el-GR"/>
      </w:rPr>
      <w:t>.</w:t>
    </w:r>
    <w:r w:rsidRPr="00385CBC">
      <w:rPr>
        <w:color w:val="808080" w:themeColor="background1" w:themeShade="80"/>
      </w:rPr>
      <w:t>org</w:t>
    </w:r>
    <w:r w:rsidRPr="00385CBC">
      <w:rPr>
        <w:color w:val="808080" w:themeColor="background1" w:themeShade="80"/>
        <w:lang w:val="el-GR"/>
      </w:rPr>
      <w:t>/2016/</w:t>
    </w:r>
    <w:r w:rsidRPr="00385CBC">
      <w:rPr>
        <w:color w:val="808080" w:themeColor="background1" w:themeShade="80"/>
      </w:rPr>
      <w:t>issue</w:t>
    </w:r>
    <w:r w:rsidRPr="00385CBC">
      <w:rPr>
        <w:color w:val="808080" w:themeColor="background1" w:themeShade="80"/>
        <w:lang w:val="el-GR"/>
      </w:rPr>
      <w:t>38/</w:t>
    </w:r>
    <w:r w:rsidRPr="00385CBC">
      <w:rPr>
        <w:color w:val="808080" w:themeColor="background1" w:themeShade="80"/>
      </w:rPr>
      <w:t>membrane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35613" w14:textId="77777777" w:rsidR="00877ED6" w:rsidRDefault="00877ED6" w:rsidP="00B833E2">
      <w:r>
        <w:separator/>
      </w:r>
    </w:p>
  </w:footnote>
  <w:footnote w:type="continuationSeparator" w:id="0">
    <w:p w14:paraId="5D0093DB" w14:textId="77777777" w:rsidR="00877ED6" w:rsidRDefault="00877ED6" w:rsidP="00B833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14540" w14:textId="2395E2A6" w:rsidR="00877ED6" w:rsidRDefault="00877ED6">
    <w:pPr>
      <w:pStyle w:val="Header"/>
    </w:pPr>
    <w:r>
      <w:rPr>
        <w:lang w:val="el-GR"/>
      </w:rPr>
      <w:t>Eπιστήμη στο σχολείο | Άρθρο 38: Χειμώνας 2016 | 2</w:t>
    </w:r>
    <w:r>
      <w:tab/>
    </w:r>
    <w:r w:rsidRPr="00B23C79">
      <w:t>www.scienceinschool.org</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F048F" w14:textId="41D07338" w:rsidR="00877ED6" w:rsidRPr="00385CBC" w:rsidRDefault="00877ED6" w:rsidP="006A0368">
    <w:pPr>
      <w:pStyle w:val="Footer"/>
      <w:ind w:left="-284"/>
      <w:rPr>
        <w:color w:val="808080" w:themeColor="background1" w:themeShade="80"/>
      </w:rPr>
    </w:pPr>
    <w:r w:rsidRPr="00385CBC">
      <w:rPr>
        <w:i/>
        <w:noProof/>
        <w:color w:val="808080" w:themeColor="background1" w:themeShade="80"/>
      </w:rPr>
      <mc:AlternateContent>
        <mc:Choice Requires="wps">
          <w:drawing>
            <wp:anchor distT="0" distB="0" distL="114300" distR="114300" simplePos="0" relativeHeight="251659264" behindDoc="0" locked="0" layoutInCell="1" allowOverlap="1" wp14:anchorId="4C7E9726" wp14:editId="2F79654C">
              <wp:simplePos x="0" y="0"/>
              <wp:positionH relativeFrom="page">
                <wp:posOffset>900907</wp:posOffset>
              </wp:positionH>
              <wp:positionV relativeFrom="page">
                <wp:posOffset>-3613</wp:posOffset>
              </wp:positionV>
              <wp:extent cx="7543323" cy="0"/>
              <wp:effectExtent l="0" t="0" r="26035" b="2540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70.95pt;margin-top:-.25pt;width:593.95pt;height:0;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" strokecolor="#31849b [2408]">
              <w10:wrap anchorx="page" anchory="page"/>
            </v:shape>
          </w:pict>
        </mc:Fallback>
      </mc:AlternateContent>
    </w:r>
    <w:r w:rsidR="000C28A9">
      <w:rPr>
        <w:i/>
        <w:color w:val="808080" w:themeColor="background1" w:themeShade="80"/>
        <w:lang w:val="el-GR"/>
      </w:rPr>
      <w:t xml:space="preserve">Science in School </w:t>
    </w:r>
    <w:r w:rsidR="00FB402E" w:rsidRPr="00385CBC">
      <w:rPr>
        <w:color w:val="808080" w:themeColor="background1" w:themeShade="80"/>
        <w:lang w:val="el-GR"/>
      </w:rPr>
      <w:t xml:space="preserve">| Άρθρο 38: Χειμώνας 2016 | </w:t>
    </w:r>
    <w:r w:rsidR="00FB402E" w:rsidRPr="00385CBC">
      <w:rPr>
        <w:rStyle w:val="PageNumber"/>
        <w:color w:val="808080" w:themeColor="background1" w:themeShade="80"/>
      </w:rPr>
      <w:fldChar w:fldCharType="begin"/>
    </w:r>
    <w:r w:rsidR="00FB402E" w:rsidRPr="00385CBC">
      <w:rPr>
        <w:rStyle w:val="PageNumber"/>
        <w:color w:val="808080" w:themeColor="background1" w:themeShade="80"/>
      </w:rPr>
      <w:instrText xml:space="preserve"> PAGE </w:instrText>
    </w:r>
    <w:r w:rsidR="00FB402E" w:rsidRPr="00385CBC">
      <w:rPr>
        <w:rStyle w:val="PageNumber"/>
        <w:color w:val="808080" w:themeColor="background1" w:themeShade="80"/>
      </w:rPr>
      <w:fldChar w:fldCharType="separate"/>
    </w:r>
    <w:r w:rsidR="000C28A9">
      <w:rPr>
        <w:rStyle w:val="PageNumber"/>
        <w:noProof/>
        <w:color w:val="808080" w:themeColor="background1" w:themeShade="80"/>
      </w:rPr>
      <w:t>1</w:t>
    </w:r>
    <w:r w:rsidR="00FB402E" w:rsidRPr="00385CBC">
      <w:rPr>
        <w:rStyle w:val="PageNumber"/>
        <w:color w:val="808080" w:themeColor="background1" w:themeShade="80"/>
      </w:rPr>
      <w:fldChar w:fldCharType="end"/>
    </w:r>
    <w:r w:rsidRPr="00385CBC">
      <w:rPr>
        <w:color w:val="808080" w:themeColor="background1" w:themeShade="80"/>
      </w:rPr>
      <w:tab/>
      <w:t>www.scienceinschool.org</w:t>
    </w:r>
  </w:p>
  <w:p w14:paraId="5F83767D" w14:textId="77777777" w:rsidR="00877ED6" w:rsidRPr="00385CBC" w:rsidRDefault="00877ED6">
    <w:pPr>
      <w:pStyle w:val="Header"/>
      <w:rPr>
        <w:color w:val="808080" w:themeColor="background1" w:themeShade="8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47765" w14:textId="505D3820" w:rsidR="00FB402E" w:rsidRDefault="00FB402E">
    <w:pPr>
      <w:pStyle w:val="Header"/>
    </w:pPr>
    <w:r>
      <w:rPr>
        <w:lang w:val="el-GR"/>
      </w:rPr>
      <w:t>Eπιστήμη στο σχολείο | Άρθρο 38: Χειμώνας 2016 | 1</w:t>
    </w:r>
    <w:r>
      <w:tab/>
    </w:r>
    <w:r w:rsidRPr="00B23C79">
      <w:t>www.scienceinschool.org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54C0A"/>
    <w:multiLevelType w:val="hybridMultilevel"/>
    <w:tmpl w:val="B074CE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427B46"/>
    <w:multiLevelType w:val="hybridMultilevel"/>
    <w:tmpl w:val="051A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168E7"/>
    <w:multiLevelType w:val="hybridMultilevel"/>
    <w:tmpl w:val="4AEA48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DB56D3"/>
    <w:multiLevelType w:val="hybridMultilevel"/>
    <w:tmpl w:val="3DF2B810"/>
    <w:lvl w:ilvl="0" w:tplc="DAF8DC1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C2435D0"/>
    <w:multiLevelType w:val="hybridMultilevel"/>
    <w:tmpl w:val="6FD01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5167F2"/>
    <w:multiLevelType w:val="hybridMultilevel"/>
    <w:tmpl w:val="E64A2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82B7869"/>
    <w:multiLevelType w:val="hybridMultilevel"/>
    <w:tmpl w:val="EEBC2184"/>
    <w:lvl w:ilvl="0" w:tplc="29FC15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49741A"/>
    <w:multiLevelType w:val="hybridMultilevel"/>
    <w:tmpl w:val="AD784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0F"/>
    <w:rsid w:val="000C28A9"/>
    <w:rsid w:val="0013550F"/>
    <w:rsid w:val="00306084"/>
    <w:rsid w:val="00385CBC"/>
    <w:rsid w:val="00472748"/>
    <w:rsid w:val="006A0368"/>
    <w:rsid w:val="007357BA"/>
    <w:rsid w:val="00790C89"/>
    <w:rsid w:val="00877ED6"/>
    <w:rsid w:val="00B833E2"/>
    <w:rsid w:val="00D5012F"/>
    <w:rsid w:val="00EC5FD4"/>
    <w:rsid w:val="00F378E7"/>
    <w:rsid w:val="00FB402E"/>
    <w:rsid w:val="00FC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264C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50F"/>
    <w:pPr>
      <w:keepNext/>
      <w:keepLines/>
      <w:spacing w:before="480"/>
      <w:outlineLvl w:val="0"/>
    </w:pPr>
    <w:rPr>
      <w:rFonts w:ascii="Cambria" w:eastAsia="ＭＳ ゴシック" w:hAnsi="Cambria" w:cs="Times New Roman"/>
      <w:b/>
      <w:bCs/>
      <w:color w:val="345A8A"/>
      <w:sz w:val="32"/>
      <w:szCs w:val="32"/>
      <w:lang w:val="en-GB"/>
    </w:rPr>
  </w:style>
  <w:style w:type="paragraph" w:styleId="Heading2">
    <w:name w:val="heading 2"/>
    <w:basedOn w:val="Normal"/>
    <w:next w:val="Normal"/>
    <w:link w:val="Heading2Char"/>
    <w:uiPriority w:val="9"/>
    <w:unhideWhenUsed/>
    <w:qFormat/>
    <w:rsid w:val="0013550F"/>
    <w:pPr>
      <w:keepNext/>
      <w:keepLines/>
      <w:spacing w:before="200"/>
      <w:outlineLvl w:val="1"/>
    </w:pPr>
    <w:rPr>
      <w:rFonts w:ascii="Cambria" w:eastAsia="ＭＳ ゴシック" w:hAnsi="Cambria" w:cs="Times New Roman"/>
      <w:b/>
      <w:bCs/>
      <w:color w:val="4F81BD"/>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550F"/>
    <w:pPr>
      <w:pBdr>
        <w:bottom w:val="single" w:sz="8" w:space="4" w:color="4F81BD"/>
      </w:pBdr>
      <w:spacing w:after="300"/>
      <w:contextualSpacing/>
    </w:pPr>
    <w:rPr>
      <w:rFonts w:ascii="Cambria" w:eastAsia="MS Gothic" w:hAnsi="Cambria" w:cs="Times New Roman"/>
      <w:color w:val="17365D"/>
      <w:spacing w:val="5"/>
      <w:kern w:val="28"/>
      <w:sz w:val="52"/>
      <w:szCs w:val="52"/>
      <w:lang w:val="en-GB"/>
    </w:rPr>
  </w:style>
  <w:style w:type="character" w:customStyle="1" w:styleId="TitleChar">
    <w:name w:val="Title Char"/>
    <w:basedOn w:val="DefaultParagraphFont"/>
    <w:link w:val="Title"/>
    <w:uiPriority w:val="10"/>
    <w:rsid w:val="0013550F"/>
    <w:rPr>
      <w:rFonts w:ascii="Cambria" w:eastAsia="MS Gothic" w:hAnsi="Cambria" w:cs="Times New Roman"/>
      <w:color w:val="17365D"/>
      <w:spacing w:val="5"/>
      <w:kern w:val="28"/>
      <w:sz w:val="52"/>
      <w:szCs w:val="52"/>
      <w:lang w:val="en-GB"/>
    </w:rPr>
  </w:style>
  <w:style w:type="character" w:customStyle="1" w:styleId="Heading1Char">
    <w:name w:val="Heading 1 Char"/>
    <w:basedOn w:val="DefaultParagraphFont"/>
    <w:link w:val="Heading1"/>
    <w:uiPriority w:val="9"/>
    <w:rsid w:val="0013550F"/>
    <w:rPr>
      <w:rFonts w:ascii="Cambria" w:eastAsia="ＭＳ ゴシック" w:hAnsi="Cambria" w:cs="Times New Roman"/>
      <w:b/>
      <w:bCs/>
      <w:color w:val="345A8A"/>
      <w:sz w:val="32"/>
      <w:szCs w:val="32"/>
      <w:lang w:val="en-GB"/>
    </w:rPr>
  </w:style>
  <w:style w:type="character" w:customStyle="1" w:styleId="Heading2Char">
    <w:name w:val="Heading 2 Char"/>
    <w:basedOn w:val="DefaultParagraphFont"/>
    <w:link w:val="Heading2"/>
    <w:uiPriority w:val="9"/>
    <w:rsid w:val="0013550F"/>
    <w:rPr>
      <w:rFonts w:ascii="Cambria" w:eastAsia="ＭＳ ゴシック" w:hAnsi="Cambria" w:cs="Times New Roman"/>
      <w:b/>
      <w:bCs/>
      <w:color w:val="4F81BD"/>
      <w:sz w:val="28"/>
      <w:szCs w:val="26"/>
      <w:lang w:val="en-GB"/>
    </w:rPr>
  </w:style>
  <w:style w:type="paragraph" w:styleId="BalloonText">
    <w:name w:val="Balloon Text"/>
    <w:basedOn w:val="Normal"/>
    <w:link w:val="BalloonTextChar"/>
    <w:uiPriority w:val="99"/>
    <w:semiHidden/>
    <w:unhideWhenUsed/>
    <w:rsid w:val="00135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50F"/>
    <w:rPr>
      <w:rFonts w:ascii="Lucida Grande" w:hAnsi="Lucida Grande" w:cs="Lucida Grande"/>
      <w:sz w:val="18"/>
      <w:szCs w:val="18"/>
    </w:rPr>
  </w:style>
  <w:style w:type="table" w:styleId="LightList-Accent5">
    <w:name w:val="Light List Accent 5"/>
    <w:basedOn w:val="TableNormal"/>
    <w:uiPriority w:val="61"/>
    <w:rsid w:val="0013550F"/>
    <w:rPr>
      <w:sz w:val="22"/>
      <w:szCs w:val="22"/>
      <w:lang w:val="de-DE"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57BA"/>
    <w:pPr>
      <w:spacing w:after="120"/>
      <w:ind w:left="720"/>
      <w:contextualSpacing/>
    </w:pPr>
    <w:rPr>
      <w:rFonts w:ascii="Times New Roman" w:eastAsia="Times New Roman" w:hAnsi="Times New Roman" w:cs="Times New Roman"/>
      <w:lang w:val="en-GB"/>
    </w:rPr>
  </w:style>
  <w:style w:type="paragraph" w:styleId="Header">
    <w:name w:val="header"/>
    <w:basedOn w:val="Normal"/>
    <w:link w:val="HeaderChar"/>
    <w:uiPriority w:val="99"/>
    <w:unhideWhenUsed/>
    <w:rsid w:val="00B833E2"/>
    <w:pPr>
      <w:tabs>
        <w:tab w:val="center" w:pos="4320"/>
        <w:tab w:val="right" w:pos="8640"/>
      </w:tabs>
    </w:pPr>
  </w:style>
  <w:style w:type="character" w:customStyle="1" w:styleId="HeaderChar">
    <w:name w:val="Header Char"/>
    <w:basedOn w:val="DefaultParagraphFont"/>
    <w:link w:val="Header"/>
    <w:uiPriority w:val="99"/>
    <w:rsid w:val="00B833E2"/>
  </w:style>
  <w:style w:type="paragraph" w:styleId="Footer">
    <w:name w:val="footer"/>
    <w:basedOn w:val="Normal"/>
    <w:link w:val="FooterChar"/>
    <w:uiPriority w:val="99"/>
    <w:unhideWhenUsed/>
    <w:rsid w:val="00B833E2"/>
    <w:pPr>
      <w:tabs>
        <w:tab w:val="center" w:pos="4320"/>
        <w:tab w:val="right" w:pos="8640"/>
      </w:tabs>
    </w:pPr>
  </w:style>
  <w:style w:type="character" w:customStyle="1" w:styleId="FooterChar">
    <w:name w:val="Footer Char"/>
    <w:basedOn w:val="DefaultParagraphFont"/>
    <w:link w:val="Footer"/>
    <w:uiPriority w:val="99"/>
    <w:rsid w:val="00B833E2"/>
  </w:style>
  <w:style w:type="paragraph" w:styleId="NoSpacing">
    <w:name w:val="No Spacing"/>
    <w:link w:val="NoSpacingChar"/>
    <w:qFormat/>
    <w:rsid w:val="00FB402E"/>
    <w:rPr>
      <w:rFonts w:ascii="PMingLiU" w:hAnsi="PMingLiU"/>
      <w:sz w:val="22"/>
      <w:szCs w:val="22"/>
    </w:rPr>
  </w:style>
  <w:style w:type="character" w:customStyle="1" w:styleId="NoSpacingChar">
    <w:name w:val="No Spacing Char"/>
    <w:basedOn w:val="DefaultParagraphFont"/>
    <w:link w:val="NoSpacing"/>
    <w:rsid w:val="00FB402E"/>
    <w:rPr>
      <w:rFonts w:ascii="PMingLiU" w:hAnsi="PMingLiU"/>
      <w:sz w:val="22"/>
      <w:szCs w:val="22"/>
    </w:rPr>
  </w:style>
  <w:style w:type="character" w:styleId="LineNumber">
    <w:name w:val="line number"/>
    <w:basedOn w:val="DefaultParagraphFont"/>
    <w:uiPriority w:val="99"/>
    <w:semiHidden/>
    <w:unhideWhenUsed/>
    <w:rsid w:val="00FB402E"/>
  </w:style>
  <w:style w:type="character" w:styleId="PageNumber">
    <w:name w:val="page number"/>
    <w:basedOn w:val="DefaultParagraphFont"/>
    <w:uiPriority w:val="99"/>
    <w:semiHidden/>
    <w:unhideWhenUsed/>
    <w:rsid w:val="00FB402E"/>
  </w:style>
  <w:style w:type="table" w:styleId="LightList-Accent3">
    <w:name w:val="Light List Accent 3"/>
    <w:basedOn w:val="TableNormal"/>
    <w:uiPriority w:val="61"/>
    <w:rsid w:val="00D5012F"/>
    <w:rPr>
      <w:sz w:val="22"/>
      <w:szCs w:val="22"/>
      <w:lang w:val="de-DE"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50F"/>
    <w:pPr>
      <w:keepNext/>
      <w:keepLines/>
      <w:spacing w:before="480"/>
      <w:outlineLvl w:val="0"/>
    </w:pPr>
    <w:rPr>
      <w:rFonts w:ascii="Cambria" w:eastAsia="ＭＳ ゴシック" w:hAnsi="Cambria" w:cs="Times New Roman"/>
      <w:b/>
      <w:bCs/>
      <w:color w:val="345A8A"/>
      <w:sz w:val="32"/>
      <w:szCs w:val="32"/>
      <w:lang w:val="en-GB"/>
    </w:rPr>
  </w:style>
  <w:style w:type="paragraph" w:styleId="Heading2">
    <w:name w:val="heading 2"/>
    <w:basedOn w:val="Normal"/>
    <w:next w:val="Normal"/>
    <w:link w:val="Heading2Char"/>
    <w:uiPriority w:val="9"/>
    <w:unhideWhenUsed/>
    <w:qFormat/>
    <w:rsid w:val="0013550F"/>
    <w:pPr>
      <w:keepNext/>
      <w:keepLines/>
      <w:spacing w:before="200"/>
      <w:outlineLvl w:val="1"/>
    </w:pPr>
    <w:rPr>
      <w:rFonts w:ascii="Cambria" w:eastAsia="ＭＳ ゴシック" w:hAnsi="Cambria" w:cs="Times New Roman"/>
      <w:b/>
      <w:bCs/>
      <w:color w:val="4F81BD"/>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550F"/>
    <w:pPr>
      <w:pBdr>
        <w:bottom w:val="single" w:sz="8" w:space="4" w:color="4F81BD"/>
      </w:pBdr>
      <w:spacing w:after="300"/>
      <w:contextualSpacing/>
    </w:pPr>
    <w:rPr>
      <w:rFonts w:ascii="Cambria" w:eastAsia="MS Gothic" w:hAnsi="Cambria" w:cs="Times New Roman"/>
      <w:color w:val="17365D"/>
      <w:spacing w:val="5"/>
      <w:kern w:val="28"/>
      <w:sz w:val="52"/>
      <w:szCs w:val="52"/>
      <w:lang w:val="en-GB"/>
    </w:rPr>
  </w:style>
  <w:style w:type="character" w:customStyle="1" w:styleId="TitleChar">
    <w:name w:val="Title Char"/>
    <w:basedOn w:val="DefaultParagraphFont"/>
    <w:link w:val="Title"/>
    <w:uiPriority w:val="10"/>
    <w:rsid w:val="0013550F"/>
    <w:rPr>
      <w:rFonts w:ascii="Cambria" w:eastAsia="MS Gothic" w:hAnsi="Cambria" w:cs="Times New Roman"/>
      <w:color w:val="17365D"/>
      <w:spacing w:val="5"/>
      <w:kern w:val="28"/>
      <w:sz w:val="52"/>
      <w:szCs w:val="52"/>
      <w:lang w:val="en-GB"/>
    </w:rPr>
  </w:style>
  <w:style w:type="character" w:customStyle="1" w:styleId="Heading1Char">
    <w:name w:val="Heading 1 Char"/>
    <w:basedOn w:val="DefaultParagraphFont"/>
    <w:link w:val="Heading1"/>
    <w:uiPriority w:val="9"/>
    <w:rsid w:val="0013550F"/>
    <w:rPr>
      <w:rFonts w:ascii="Cambria" w:eastAsia="ＭＳ ゴシック" w:hAnsi="Cambria" w:cs="Times New Roman"/>
      <w:b/>
      <w:bCs/>
      <w:color w:val="345A8A"/>
      <w:sz w:val="32"/>
      <w:szCs w:val="32"/>
      <w:lang w:val="en-GB"/>
    </w:rPr>
  </w:style>
  <w:style w:type="character" w:customStyle="1" w:styleId="Heading2Char">
    <w:name w:val="Heading 2 Char"/>
    <w:basedOn w:val="DefaultParagraphFont"/>
    <w:link w:val="Heading2"/>
    <w:uiPriority w:val="9"/>
    <w:rsid w:val="0013550F"/>
    <w:rPr>
      <w:rFonts w:ascii="Cambria" w:eastAsia="ＭＳ ゴシック" w:hAnsi="Cambria" w:cs="Times New Roman"/>
      <w:b/>
      <w:bCs/>
      <w:color w:val="4F81BD"/>
      <w:sz w:val="28"/>
      <w:szCs w:val="26"/>
      <w:lang w:val="en-GB"/>
    </w:rPr>
  </w:style>
  <w:style w:type="paragraph" w:styleId="BalloonText">
    <w:name w:val="Balloon Text"/>
    <w:basedOn w:val="Normal"/>
    <w:link w:val="BalloonTextChar"/>
    <w:uiPriority w:val="99"/>
    <w:semiHidden/>
    <w:unhideWhenUsed/>
    <w:rsid w:val="00135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50F"/>
    <w:rPr>
      <w:rFonts w:ascii="Lucida Grande" w:hAnsi="Lucida Grande" w:cs="Lucida Grande"/>
      <w:sz w:val="18"/>
      <w:szCs w:val="18"/>
    </w:rPr>
  </w:style>
  <w:style w:type="table" w:styleId="LightList-Accent5">
    <w:name w:val="Light List Accent 5"/>
    <w:basedOn w:val="TableNormal"/>
    <w:uiPriority w:val="61"/>
    <w:rsid w:val="0013550F"/>
    <w:rPr>
      <w:sz w:val="22"/>
      <w:szCs w:val="22"/>
      <w:lang w:val="de-DE" w:eastAsia="de-DE"/>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57BA"/>
    <w:pPr>
      <w:spacing w:after="120"/>
      <w:ind w:left="720"/>
      <w:contextualSpacing/>
    </w:pPr>
    <w:rPr>
      <w:rFonts w:ascii="Times New Roman" w:eastAsia="Times New Roman" w:hAnsi="Times New Roman" w:cs="Times New Roman"/>
      <w:lang w:val="en-GB"/>
    </w:rPr>
  </w:style>
  <w:style w:type="paragraph" w:styleId="Header">
    <w:name w:val="header"/>
    <w:basedOn w:val="Normal"/>
    <w:link w:val="HeaderChar"/>
    <w:uiPriority w:val="99"/>
    <w:unhideWhenUsed/>
    <w:rsid w:val="00B833E2"/>
    <w:pPr>
      <w:tabs>
        <w:tab w:val="center" w:pos="4320"/>
        <w:tab w:val="right" w:pos="8640"/>
      </w:tabs>
    </w:pPr>
  </w:style>
  <w:style w:type="character" w:customStyle="1" w:styleId="HeaderChar">
    <w:name w:val="Header Char"/>
    <w:basedOn w:val="DefaultParagraphFont"/>
    <w:link w:val="Header"/>
    <w:uiPriority w:val="99"/>
    <w:rsid w:val="00B833E2"/>
  </w:style>
  <w:style w:type="paragraph" w:styleId="Footer">
    <w:name w:val="footer"/>
    <w:basedOn w:val="Normal"/>
    <w:link w:val="FooterChar"/>
    <w:uiPriority w:val="99"/>
    <w:unhideWhenUsed/>
    <w:rsid w:val="00B833E2"/>
    <w:pPr>
      <w:tabs>
        <w:tab w:val="center" w:pos="4320"/>
        <w:tab w:val="right" w:pos="8640"/>
      </w:tabs>
    </w:pPr>
  </w:style>
  <w:style w:type="character" w:customStyle="1" w:styleId="FooterChar">
    <w:name w:val="Footer Char"/>
    <w:basedOn w:val="DefaultParagraphFont"/>
    <w:link w:val="Footer"/>
    <w:uiPriority w:val="99"/>
    <w:rsid w:val="00B833E2"/>
  </w:style>
  <w:style w:type="paragraph" w:styleId="NoSpacing">
    <w:name w:val="No Spacing"/>
    <w:link w:val="NoSpacingChar"/>
    <w:qFormat/>
    <w:rsid w:val="00FB402E"/>
    <w:rPr>
      <w:rFonts w:ascii="PMingLiU" w:hAnsi="PMingLiU"/>
      <w:sz w:val="22"/>
      <w:szCs w:val="22"/>
    </w:rPr>
  </w:style>
  <w:style w:type="character" w:customStyle="1" w:styleId="NoSpacingChar">
    <w:name w:val="No Spacing Char"/>
    <w:basedOn w:val="DefaultParagraphFont"/>
    <w:link w:val="NoSpacing"/>
    <w:rsid w:val="00FB402E"/>
    <w:rPr>
      <w:rFonts w:ascii="PMingLiU" w:hAnsi="PMingLiU"/>
      <w:sz w:val="22"/>
      <w:szCs w:val="22"/>
    </w:rPr>
  </w:style>
  <w:style w:type="character" w:styleId="LineNumber">
    <w:name w:val="line number"/>
    <w:basedOn w:val="DefaultParagraphFont"/>
    <w:uiPriority w:val="99"/>
    <w:semiHidden/>
    <w:unhideWhenUsed/>
    <w:rsid w:val="00FB402E"/>
  </w:style>
  <w:style w:type="character" w:styleId="PageNumber">
    <w:name w:val="page number"/>
    <w:basedOn w:val="DefaultParagraphFont"/>
    <w:uiPriority w:val="99"/>
    <w:semiHidden/>
    <w:unhideWhenUsed/>
    <w:rsid w:val="00FB402E"/>
  </w:style>
  <w:style w:type="table" w:styleId="LightList-Accent3">
    <w:name w:val="Light List Accent 3"/>
    <w:basedOn w:val="TableNormal"/>
    <w:uiPriority w:val="61"/>
    <w:rsid w:val="00D5012F"/>
    <w:rPr>
      <w:sz w:val="22"/>
      <w:szCs w:val="22"/>
      <w:lang w:val="de-DE" w:eastAsia="de-DE"/>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F325-0887-4A46-9C27-41DAD292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601</Words>
  <Characters>3426</Characters>
  <Application>Microsoft Macintosh Word</Application>
  <DocSecurity>0</DocSecurity>
  <Lines>28</Lines>
  <Paragraphs>8</Paragraphs>
  <ScaleCrop>false</ScaleCrop>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Επιστήμη στο σχολείο | Άρθρο 38: Χειμώνας 2016</dc:title>
  <dc:subject/>
  <dc:creator>Spilios</dc:creator>
  <cp:keywords/>
  <dc:description/>
  <cp:lastModifiedBy>Jo Jo</cp:lastModifiedBy>
  <cp:revision>7</cp:revision>
  <cp:lastPrinted>2017-11-21T15:29:00Z</cp:lastPrinted>
  <dcterms:created xsi:type="dcterms:W3CDTF">2017-11-21T15:29:00Z</dcterms:created>
  <dcterms:modified xsi:type="dcterms:W3CDTF">2018-02-03T11:45:00Z</dcterms:modified>
</cp:coreProperties>
</file>