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Style w:val="TitleChar"/>
        </w:rPr>
        <w:alias w:val="Title"/>
        <w:id w:val="-422493418"/>
        <w:placeholder>
          <w:docPart w:val="E48782CBD31A324E9914F0135CEDA897"/>
        </w:placeholder>
        <w:dataBinding w:prefixMappings="xmlns:ns0='http://schemas.openxmlformats.org/package/2006/metadata/core-properties' xmlns:ns1='http://purl.org/dc/elements/1.1/'" w:xpath="/ns0:coreProperties[1]/ns1:title[1]" w:storeItemID="{6C3C8BC8-F283-45AE-878A-BAB7291924A1}"/>
        <w:text/>
      </w:sdtPr>
      <w:sdtContent>
        <w:p w14:paraId="038886BF" w14:textId="78328B66" w:rsidR="00B23C79" w:rsidRPr="00720EB7" w:rsidRDefault="00B0083A" w:rsidP="00B23C79">
          <w:pPr>
            <w:pStyle w:val="Header"/>
            <w:rPr>
              <w:rStyle w:val="TitleChar"/>
            </w:rPr>
          </w:pPr>
          <w:r>
            <w:rPr>
              <w:rStyle w:val="TitleChar"/>
            </w:rPr>
            <w:t xml:space="preserve">Das </w:t>
          </w:r>
          <w:proofErr w:type="spellStart"/>
          <w:r>
            <w:rPr>
              <w:rStyle w:val="TitleChar"/>
            </w:rPr>
            <w:t>Membranpotential</w:t>
          </w:r>
          <w:proofErr w:type="spellEnd"/>
          <w:r>
            <w:rPr>
              <w:rStyle w:val="TitleChar"/>
            </w:rPr>
            <w:t xml:space="preserve"> </w:t>
          </w:r>
          <w:proofErr w:type="spellStart"/>
          <w:r>
            <w:rPr>
              <w:rStyle w:val="TitleChar"/>
            </w:rPr>
            <w:t>verstehen</w:t>
          </w:r>
          <w:proofErr w:type="spellEnd"/>
          <w:r>
            <w:rPr>
              <w:rStyle w:val="TitleChar"/>
            </w:rPr>
            <w:t xml:space="preserve"> – Experiment 1</w:t>
          </w:r>
        </w:p>
      </w:sdtContent>
    </w:sdt>
    <w:p w14:paraId="5034B408" w14:textId="1ABA7E14" w:rsidR="00B0083A" w:rsidRPr="00B0083A" w:rsidRDefault="00B0083A" w:rsidP="00B0083A">
      <w:pPr>
        <w:rPr>
          <w:b/>
        </w:rPr>
      </w:pPr>
      <w:proofErr w:type="spellStart"/>
      <w:r w:rsidRPr="00B0083A">
        <w:rPr>
          <w:b/>
        </w:rPr>
        <w:t>Übersetzt</w:t>
      </w:r>
      <w:proofErr w:type="spellEnd"/>
      <w:r w:rsidRPr="00B0083A">
        <w:rPr>
          <w:b/>
        </w:rPr>
        <w:t xml:space="preserve"> von </w:t>
      </w:r>
      <w:proofErr w:type="spellStart"/>
      <w:r w:rsidRPr="00B0083A">
        <w:rPr>
          <w:b/>
        </w:rPr>
        <w:t>Veronika</w:t>
      </w:r>
      <w:proofErr w:type="spellEnd"/>
      <w:r w:rsidRPr="00B0083A">
        <w:rPr>
          <w:b/>
        </w:rPr>
        <w:t xml:space="preserve"> Ebert</w:t>
      </w:r>
    </w:p>
    <w:p w14:paraId="1A02D329" w14:textId="1A2DBD13" w:rsidR="00456E4E" w:rsidRPr="00720EB7" w:rsidRDefault="00B0083A" w:rsidP="00E87537">
      <w:pPr>
        <w:pStyle w:val="Heading1"/>
      </w:pPr>
      <w:proofErr w:type="spellStart"/>
      <w:r>
        <w:t>Aufgabe</w:t>
      </w:r>
      <w:proofErr w:type="spellEnd"/>
      <w:r>
        <w:t xml:space="preserve"> 1</w:t>
      </w:r>
    </w:p>
    <w:p w14:paraId="796B9B3E" w14:textId="6D7E32EF" w:rsidR="00456E4E" w:rsidRPr="00720EB7" w:rsidRDefault="00B0083A" w:rsidP="0063500A">
      <w:pPr>
        <w:rPr>
          <w:b/>
          <w:u w:val="single"/>
        </w:rPr>
      </w:pPr>
      <w:r>
        <w:rPr>
          <w:lang w:val="de-AT"/>
        </w:rPr>
        <w:t>Lies den Text unten. Um welche Teile der Zelle geht es in diesem Text? Schreib deine Antwort als Überschrift auf das Arbeitsblatt.</w:t>
      </w:r>
      <w:r w:rsidR="00456E4E" w:rsidRPr="00720EB7">
        <w:rPr>
          <w:b/>
          <w:u w:val="single"/>
        </w:rPr>
        <w:t xml:space="preserve">        </w:t>
      </w:r>
    </w:p>
    <w:p w14:paraId="302F8113" w14:textId="0153D088" w:rsidR="00257D07" w:rsidRPr="00720EB7" w:rsidRDefault="00B0083A" w:rsidP="00AA0E62">
      <w:pPr>
        <w:pStyle w:val="Heading2"/>
      </w:pPr>
      <w:proofErr w:type="spellStart"/>
      <w:r>
        <w:t>Informationen</w:t>
      </w:r>
      <w:proofErr w:type="spellEnd"/>
    </w:p>
    <w:p w14:paraId="297790F1" w14:textId="3D290EC8" w:rsidR="00511558" w:rsidRPr="00720EB7" w:rsidRDefault="00B0083A" w:rsidP="000819BD">
      <w:pPr>
        <w:jc w:val="both"/>
      </w:pPr>
      <w:proofErr w:type="spellStart"/>
      <w:r>
        <w:rPr>
          <w:lang w:val="de-AT"/>
        </w:rPr>
        <w:t>Phospholipide</w:t>
      </w:r>
      <w:proofErr w:type="spellEnd"/>
      <w:r w:rsidRPr="000B530C">
        <w:rPr>
          <w:lang w:val="de-AT"/>
        </w:rPr>
        <w:t xml:space="preserve"> gehören zur Gruppe der sogenannten Lipide. </w:t>
      </w:r>
      <w:r>
        <w:rPr>
          <w:lang w:val="de-AT"/>
        </w:rPr>
        <w:t xml:space="preserve">Sie bestehen aus einem hydrophilen Kopf und einem hydrophoben Schwanz. „Gleich und gleich gesellt sich gerne“, ist hier die Faustregel, wenn Öle in anderen Ölen gelöst werden sollen. Werden Öle hingegen mit andersartigen Stoffen wie Wasser gemischt, trennen sich die Flüssigkeiten: die hydrophile Seite des </w:t>
      </w:r>
      <w:proofErr w:type="spellStart"/>
      <w:r>
        <w:rPr>
          <w:lang w:val="de-AT"/>
        </w:rPr>
        <w:t>Phospholipids</w:t>
      </w:r>
      <w:proofErr w:type="spellEnd"/>
      <w:r>
        <w:rPr>
          <w:lang w:val="de-AT"/>
        </w:rPr>
        <w:t xml:space="preserve"> wird sich zu den Wassermolekülen drehen, während sich die hydrophoben Enden wegdrehen. Dieser Effekt erklärt den Aufbau von Zellmembranen: der hydrophile Kopf der </w:t>
      </w:r>
      <w:proofErr w:type="spellStart"/>
      <w:r>
        <w:rPr>
          <w:lang w:val="de-AT"/>
        </w:rPr>
        <w:t>Phospholipide</w:t>
      </w:r>
      <w:proofErr w:type="spellEnd"/>
      <w:r>
        <w:rPr>
          <w:lang w:val="de-AT"/>
        </w:rPr>
        <w:t xml:space="preserve"> wird vom Wasser angezogen, während sich die hydrophoben </w:t>
      </w:r>
      <w:proofErr w:type="spellStart"/>
      <w:r>
        <w:rPr>
          <w:lang w:val="de-AT"/>
        </w:rPr>
        <w:t>apolaren</w:t>
      </w:r>
      <w:proofErr w:type="spellEnd"/>
      <w:r>
        <w:rPr>
          <w:lang w:val="de-AT"/>
        </w:rPr>
        <w:t xml:space="preserve"> Schwänze aneinanderlagern und zwei Lipidschichten ausbilden, und so eine Grenze zwischen intrazellulären und extrazellulären Medien bilden (siehe Abbildung 1).</w:t>
      </w:r>
    </w:p>
    <w:p w14:paraId="6B003BA0" w14:textId="77777777" w:rsidR="000819BD" w:rsidRPr="00720EB7" w:rsidRDefault="000819BD" w:rsidP="000819BD">
      <w:pPr>
        <w:jc w:val="both"/>
      </w:pPr>
      <w:r w:rsidRPr="00720EB7">
        <w:rPr>
          <w:noProof/>
          <w:lang w:val="en-US"/>
        </w:rPr>
        <w:drawing>
          <wp:inline distT="0" distB="0" distL="0" distR="0" wp14:anchorId="23310E1C" wp14:editId="2BF70B3C">
            <wp:extent cx="3371850" cy="1309417"/>
            <wp:effectExtent l="190500" t="152400" r="171450" b="138383"/>
            <wp:docPr id="3" name="Picture 2" descr="img2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27.jpg"/>
                    <pic:cNvPicPr/>
                  </pic:nvPicPr>
                  <pic:blipFill>
                    <a:blip r:embed="rId8" cstate="print"/>
                    <a:stretch>
                      <a:fillRect/>
                    </a:stretch>
                  </pic:blipFill>
                  <pic:spPr>
                    <a:xfrm>
                      <a:off x="0" y="0"/>
                      <a:ext cx="3370735" cy="1308984"/>
                    </a:xfrm>
                    <a:prstGeom prst="rect">
                      <a:avLst/>
                    </a:prstGeom>
                    <a:ln>
                      <a:noFill/>
                    </a:ln>
                    <a:effectLst>
                      <a:outerShdw blurRad="190500" algn="tl" rotWithShape="0">
                        <a:srgbClr val="000000">
                          <a:alpha val="70000"/>
                        </a:srgbClr>
                      </a:outerShdw>
                    </a:effectLst>
                  </pic:spPr>
                </pic:pic>
              </a:graphicData>
            </a:graphic>
          </wp:inline>
        </w:drawing>
      </w:r>
    </w:p>
    <w:p w14:paraId="02FC4D4F" w14:textId="40CDC5A3" w:rsidR="000819BD" w:rsidRPr="00AA0E62" w:rsidRDefault="00B0083A" w:rsidP="00AA0E62">
      <w:pPr>
        <w:rPr>
          <w:i/>
        </w:rPr>
      </w:pPr>
      <w:r w:rsidRPr="00B0083A">
        <w:rPr>
          <w:i/>
          <w:lang w:val="de-AT"/>
        </w:rPr>
        <w:t xml:space="preserve">Abbildung 1: Darstellung einer </w:t>
      </w:r>
      <w:proofErr w:type="spellStart"/>
      <w:r w:rsidRPr="00B0083A">
        <w:rPr>
          <w:i/>
          <w:lang w:val="de-AT"/>
        </w:rPr>
        <w:t>Phospholipiddoppelschicht</w:t>
      </w:r>
      <w:proofErr w:type="spellEnd"/>
    </w:p>
    <w:p w14:paraId="5FCEDF26" w14:textId="493CFA65" w:rsidR="00AA0E62" w:rsidRDefault="00B0083A" w:rsidP="00AA0E62">
      <w:pPr>
        <w:pStyle w:val="Heading2"/>
      </w:pPr>
      <w:r w:rsidRPr="002B007A">
        <w:rPr>
          <w:rFonts w:eastAsia="MS Gothic"/>
          <w:lang w:val="de-AT"/>
        </w:rPr>
        <w:t>Experiment</w:t>
      </w:r>
    </w:p>
    <w:p w14:paraId="0ABEA8A4" w14:textId="77777777" w:rsidR="00AA0E62" w:rsidRPr="00AA0E62" w:rsidRDefault="00AA0E62" w:rsidP="00AA0E62"/>
    <w:tbl>
      <w:tblPr>
        <w:tblStyle w:val="LightList-Accent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697C89" w:rsidRPr="00720EB7" w14:paraId="69273CA3" w14:textId="77777777" w:rsidTr="001449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746A3F4C" w14:textId="36D692D2" w:rsidR="00697C89" w:rsidRPr="00720EB7" w:rsidRDefault="00B0083A" w:rsidP="00B44E7E">
            <w:r w:rsidRPr="00A45AFB">
              <w:rPr>
                <w:lang w:val="de-AT"/>
              </w:rPr>
              <w:t>Material</w:t>
            </w:r>
          </w:p>
        </w:tc>
        <w:tc>
          <w:tcPr>
            <w:tcW w:w="2500" w:type="pct"/>
          </w:tcPr>
          <w:p w14:paraId="2B0B3CC6" w14:textId="13F6B92F" w:rsidR="00697C89" w:rsidRPr="00720EB7" w:rsidRDefault="00B0083A" w:rsidP="00B44E7E">
            <w:pPr>
              <w:cnfStyle w:val="100000000000" w:firstRow="1" w:lastRow="0" w:firstColumn="0" w:lastColumn="0" w:oddVBand="0" w:evenVBand="0" w:oddHBand="0" w:evenHBand="0" w:firstRowFirstColumn="0" w:firstRowLastColumn="0" w:lastRowFirstColumn="0" w:lastRowLastColumn="0"/>
            </w:pPr>
            <w:r w:rsidRPr="00A45AFB">
              <w:rPr>
                <w:lang w:val="de-AT"/>
              </w:rPr>
              <w:t>Sicherheitshinweise</w:t>
            </w:r>
          </w:p>
        </w:tc>
      </w:tr>
      <w:tr w:rsidR="00697C89" w:rsidRPr="00720EB7" w14:paraId="1B226345" w14:textId="77777777" w:rsidTr="001449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Borders>
              <w:top w:val="none" w:sz="0" w:space="0" w:color="auto"/>
              <w:left w:val="none" w:sz="0" w:space="0" w:color="auto"/>
              <w:bottom w:val="none" w:sz="0" w:space="0" w:color="auto"/>
            </w:tcBorders>
          </w:tcPr>
          <w:p w14:paraId="214E28B6" w14:textId="7DC79FA7" w:rsidR="00697C89" w:rsidRPr="00720EB7" w:rsidRDefault="00697C89" w:rsidP="00B44E7E">
            <w:r w:rsidRPr="00720EB7">
              <w:t xml:space="preserve">     </w:t>
            </w:r>
            <w:r w:rsidR="00B0083A" w:rsidRPr="00A45AFB">
              <w:rPr>
                <w:lang w:val="de-AT"/>
              </w:rPr>
              <w:t>Rotkraut</w:t>
            </w:r>
          </w:p>
        </w:tc>
        <w:tc>
          <w:tcPr>
            <w:tcW w:w="2500" w:type="pct"/>
            <w:tcBorders>
              <w:top w:val="none" w:sz="0" w:space="0" w:color="auto"/>
              <w:bottom w:val="none" w:sz="0" w:space="0" w:color="auto"/>
              <w:right w:val="none" w:sz="0" w:space="0" w:color="auto"/>
            </w:tcBorders>
          </w:tcPr>
          <w:p w14:paraId="4E7C8C62" w14:textId="77777777" w:rsidR="00697C89" w:rsidRPr="00720EB7" w:rsidRDefault="00697C89" w:rsidP="00B44E7E">
            <w:pPr>
              <w:cnfStyle w:val="000000100000" w:firstRow="0" w:lastRow="0" w:firstColumn="0" w:lastColumn="0" w:oddVBand="0" w:evenVBand="0" w:oddHBand="1" w:evenHBand="0" w:firstRowFirstColumn="0" w:firstRowLastColumn="0" w:lastRowFirstColumn="0" w:lastRowLastColumn="0"/>
            </w:pPr>
          </w:p>
        </w:tc>
      </w:tr>
      <w:tr w:rsidR="00697C89" w:rsidRPr="00720EB7" w14:paraId="459768ED" w14:textId="77777777" w:rsidTr="00144977">
        <w:tc>
          <w:tcPr>
            <w:cnfStyle w:val="001000000000" w:firstRow="0" w:lastRow="0" w:firstColumn="1" w:lastColumn="0" w:oddVBand="0" w:evenVBand="0" w:oddHBand="0" w:evenHBand="0" w:firstRowFirstColumn="0" w:firstRowLastColumn="0" w:lastRowFirstColumn="0" w:lastRowLastColumn="0"/>
            <w:tcW w:w="2500" w:type="pct"/>
          </w:tcPr>
          <w:p w14:paraId="1147157A" w14:textId="7F113EE6" w:rsidR="00697C89" w:rsidRPr="00720EB7" w:rsidRDefault="00697C89" w:rsidP="00B44E7E">
            <w:r w:rsidRPr="00720EB7">
              <w:t xml:space="preserve">     </w:t>
            </w:r>
            <w:r w:rsidR="00B0083A" w:rsidRPr="00A45AFB">
              <w:rPr>
                <w:lang w:val="de-AT"/>
              </w:rPr>
              <w:t>Olivenöl</w:t>
            </w:r>
          </w:p>
        </w:tc>
        <w:tc>
          <w:tcPr>
            <w:tcW w:w="2500" w:type="pct"/>
          </w:tcPr>
          <w:p w14:paraId="6F0FA0C4" w14:textId="77777777" w:rsidR="00697C89" w:rsidRPr="00720EB7" w:rsidRDefault="00697C89" w:rsidP="00B44E7E">
            <w:pPr>
              <w:cnfStyle w:val="000000000000" w:firstRow="0" w:lastRow="0" w:firstColumn="0" w:lastColumn="0" w:oddVBand="0" w:evenVBand="0" w:oddHBand="0" w:evenHBand="0" w:firstRowFirstColumn="0" w:firstRowLastColumn="0" w:lastRowFirstColumn="0" w:lastRowLastColumn="0"/>
            </w:pPr>
          </w:p>
        </w:tc>
      </w:tr>
      <w:tr w:rsidR="00697C89" w:rsidRPr="00720EB7" w14:paraId="013C65B2" w14:textId="77777777" w:rsidTr="001449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Borders>
              <w:top w:val="none" w:sz="0" w:space="0" w:color="auto"/>
              <w:left w:val="none" w:sz="0" w:space="0" w:color="auto"/>
              <w:bottom w:val="none" w:sz="0" w:space="0" w:color="auto"/>
            </w:tcBorders>
          </w:tcPr>
          <w:p w14:paraId="5CA13153" w14:textId="195B4AA7" w:rsidR="00697C89" w:rsidRPr="00720EB7" w:rsidRDefault="00697C89" w:rsidP="00B44E7E">
            <w:r w:rsidRPr="00720EB7">
              <w:t xml:space="preserve">     </w:t>
            </w:r>
            <w:r w:rsidR="00B0083A" w:rsidRPr="00A45AFB">
              <w:rPr>
                <w:lang w:val="de-AT"/>
              </w:rPr>
              <w:t>Geschirrspülmittel</w:t>
            </w:r>
          </w:p>
        </w:tc>
        <w:tc>
          <w:tcPr>
            <w:tcW w:w="2500" w:type="pct"/>
            <w:tcBorders>
              <w:top w:val="none" w:sz="0" w:space="0" w:color="auto"/>
              <w:bottom w:val="none" w:sz="0" w:space="0" w:color="auto"/>
              <w:right w:val="none" w:sz="0" w:space="0" w:color="auto"/>
            </w:tcBorders>
          </w:tcPr>
          <w:p w14:paraId="2EEE2634" w14:textId="22361E5C" w:rsidR="00697C89" w:rsidRPr="00720EB7" w:rsidRDefault="0041710C" w:rsidP="00B44E7E">
            <w:pPr>
              <w:cnfStyle w:val="000000100000" w:firstRow="0" w:lastRow="0" w:firstColumn="0" w:lastColumn="0" w:oddVBand="0" w:evenVBand="0" w:oddHBand="1" w:evenHBand="0" w:firstRowFirstColumn="0" w:firstRowLastColumn="0" w:lastRowFirstColumn="0" w:lastRowLastColumn="0"/>
            </w:pPr>
            <w:r w:rsidRPr="00720EB7">
              <w:rPr>
                <w:noProof/>
                <w:lang w:val="en-US"/>
              </w:rPr>
              <w:drawing>
                <wp:anchor distT="0" distB="0" distL="114300" distR="114300" simplePos="0" relativeHeight="251660288" behindDoc="0" locked="0" layoutInCell="1" allowOverlap="1" wp14:anchorId="3F76C614" wp14:editId="4A99B978">
                  <wp:simplePos x="0" y="0"/>
                  <wp:positionH relativeFrom="column">
                    <wp:posOffset>-34062</wp:posOffset>
                  </wp:positionH>
                  <wp:positionV relativeFrom="paragraph">
                    <wp:posOffset>-300966</wp:posOffset>
                  </wp:positionV>
                  <wp:extent cx="671063" cy="664234"/>
                  <wp:effectExtent l="19050" t="0" r="0" b="0"/>
                  <wp:wrapSquare wrapText="bothSides"/>
                  <wp:docPr id="4" name="Bild 4" descr="08 – Gesundheitsgefährd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8 – Gesundheitsgefährdend"/>
                          <pic:cNvPicPr>
                            <a:picLocks noChangeAspect="1" noChangeArrowheads="1"/>
                          </pic:cNvPicPr>
                        </pic:nvPicPr>
                        <pic:blipFill>
                          <a:blip r:embed="rId9" cstate="print"/>
                          <a:srcRect/>
                          <a:stretch>
                            <a:fillRect/>
                          </a:stretch>
                        </pic:blipFill>
                        <pic:spPr bwMode="auto">
                          <a:xfrm>
                            <a:off x="0" y="0"/>
                            <a:ext cx="670560" cy="664210"/>
                          </a:xfrm>
                          <a:prstGeom prst="rect">
                            <a:avLst/>
                          </a:prstGeom>
                          <a:noFill/>
                          <a:ln w="9525">
                            <a:noFill/>
                            <a:miter lim="800000"/>
                            <a:headEnd/>
                            <a:tailEnd/>
                          </a:ln>
                        </pic:spPr>
                      </pic:pic>
                    </a:graphicData>
                  </a:graphic>
                </wp:anchor>
              </w:drawing>
            </w:r>
            <w:r w:rsidR="00B0083A" w:rsidRPr="00A45AFB">
              <w:rPr>
                <w:lang w:val="de-AT"/>
              </w:rPr>
              <w:t>Gesundheitsgefährlich. Nicht schlucken.</w:t>
            </w:r>
          </w:p>
        </w:tc>
      </w:tr>
      <w:tr w:rsidR="00697C89" w:rsidRPr="00720EB7" w14:paraId="2C401978" w14:textId="77777777" w:rsidTr="00144977">
        <w:tc>
          <w:tcPr>
            <w:cnfStyle w:val="001000000000" w:firstRow="0" w:lastRow="0" w:firstColumn="1" w:lastColumn="0" w:oddVBand="0" w:evenVBand="0" w:oddHBand="0" w:evenHBand="0" w:firstRowFirstColumn="0" w:firstRowLastColumn="0" w:lastRowFirstColumn="0" w:lastRowLastColumn="0"/>
            <w:tcW w:w="2500" w:type="pct"/>
            <w:tcBorders>
              <w:bottom w:val="single" w:sz="4" w:space="0" w:color="auto"/>
            </w:tcBorders>
          </w:tcPr>
          <w:p w14:paraId="0516181D" w14:textId="02C65DB7" w:rsidR="00697C89" w:rsidRPr="00720EB7" w:rsidRDefault="00697C89" w:rsidP="00B44E7E">
            <w:r w:rsidRPr="00720EB7">
              <w:t xml:space="preserve">     </w:t>
            </w:r>
            <w:r w:rsidR="00B0083A" w:rsidRPr="00A45AFB">
              <w:rPr>
                <w:lang w:val="de-AT"/>
              </w:rPr>
              <w:t>Messer</w:t>
            </w:r>
          </w:p>
        </w:tc>
        <w:tc>
          <w:tcPr>
            <w:tcW w:w="2500" w:type="pct"/>
            <w:tcBorders>
              <w:bottom w:val="single" w:sz="4" w:space="0" w:color="auto"/>
            </w:tcBorders>
          </w:tcPr>
          <w:p w14:paraId="3BA7B7B9" w14:textId="77777777" w:rsidR="00697C89" w:rsidRPr="00720EB7" w:rsidRDefault="00697C89" w:rsidP="00B44E7E">
            <w:pPr>
              <w:cnfStyle w:val="000000000000" w:firstRow="0" w:lastRow="0" w:firstColumn="0" w:lastColumn="0" w:oddVBand="0" w:evenVBand="0" w:oddHBand="0" w:evenHBand="0" w:firstRowFirstColumn="0" w:firstRowLastColumn="0" w:lastRowFirstColumn="0" w:lastRowLastColumn="0"/>
            </w:pPr>
          </w:p>
        </w:tc>
      </w:tr>
      <w:tr w:rsidR="00697C89" w:rsidRPr="00720EB7" w14:paraId="5381E4D5" w14:textId="77777777" w:rsidTr="001449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auto"/>
              <w:left w:val="single" w:sz="4" w:space="0" w:color="auto"/>
              <w:bottom w:val="single" w:sz="4" w:space="0" w:color="auto"/>
            </w:tcBorders>
          </w:tcPr>
          <w:p w14:paraId="321DE257" w14:textId="2D0D0021" w:rsidR="00697C89" w:rsidRPr="00720EB7" w:rsidRDefault="00697C89" w:rsidP="00B44E7E">
            <w:r w:rsidRPr="00720EB7">
              <w:lastRenderedPageBreak/>
              <w:t xml:space="preserve">     </w:t>
            </w:r>
            <w:r w:rsidR="00B0083A" w:rsidRPr="00A45AFB">
              <w:rPr>
                <w:lang w:val="de-AT"/>
              </w:rPr>
              <w:t>Küchensieb</w:t>
            </w:r>
          </w:p>
        </w:tc>
        <w:tc>
          <w:tcPr>
            <w:tcW w:w="2500" w:type="pct"/>
            <w:tcBorders>
              <w:top w:val="single" w:sz="4" w:space="0" w:color="auto"/>
              <w:bottom w:val="single" w:sz="4" w:space="0" w:color="auto"/>
              <w:right w:val="single" w:sz="4" w:space="0" w:color="auto"/>
            </w:tcBorders>
          </w:tcPr>
          <w:p w14:paraId="3F8103F7" w14:textId="77777777" w:rsidR="00697C89" w:rsidRPr="00720EB7" w:rsidRDefault="00697C89" w:rsidP="00B44E7E">
            <w:pPr>
              <w:cnfStyle w:val="000000100000" w:firstRow="0" w:lastRow="0" w:firstColumn="0" w:lastColumn="0" w:oddVBand="0" w:evenVBand="0" w:oddHBand="1" w:evenHBand="0" w:firstRowFirstColumn="0" w:firstRowLastColumn="0" w:lastRowFirstColumn="0" w:lastRowLastColumn="0"/>
            </w:pPr>
          </w:p>
        </w:tc>
      </w:tr>
      <w:tr w:rsidR="00697C89" w:rsidRPr="00720EB7" w14:paraId="368547DF" w14:textId="77777777" w:rsidTr="00144977">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auto"/>
              <w:left w:val="single" w:sz="4" w:space="0" w:color="auto"/>
              <w:bottom w:val="single" w:sz="4" w:space="0" w:color="auto"/>
            </w:tcBorders>
          </w:tcPr>
          <w:p w14:paraId="3934B1DF" w14:textId="517F585D" w:rsidR="00697C89" w:rsidRPr="00720EB7" w:rsidRDefault="00697C89" w:rsidP="00B44E7E">
            <w:r w:rsidRPr="00720EB7">
              <w:t xml:space="preserve">     </w:t>
            </w:r>
            <w:r w:rsidR="00B0083A" w:rsidRPr="00A45AFB">
              <w:rPr>
                <w:lang w:val="de-AT"/>
              </w:rPr>
              <w:t>4 Erlenmeyerkolben (250 ml) und Stopfen</w:t>
            </w:r>
          </w:p>
        </w:tc>
        <w:tc>
          <w:tcPr>
            <w:tcW w:w="2500" w:type="pct"/>
            <w:tcBorders>
              <w:top w:val="single" w:sz="4" w:space="0" w:color="auto"/>
              <w:bottom w:val="single" w:sz="4" w:space="0" w:color="auto"/>
              <w:right w:val="single" w:sz="4" w:space="0" w:color="auto"/>
            </w:tcBorders>
          </w:tcPr>
          <w:p w14:paraId="35988078" w14:textId="77777777" w:rsidR="00697C89" w:rsidRPr="00720EB7" w:rsidRDefault="00697C89" w:rsidP="00B44E7E">
            <w:pPr>
              <w:cnfStyle w:val="000000000000" w:firstRow="0" w:lastRow="0" w:firstColumn="0" w:lastColumn="0" w:oddVBand="0" w:evenVBand="0" w:oddHBand="0" w:evenHBand="0" w:firstRowFirstColumn="0" w:firstRowLastColumn="0" w:lastRowFirstColumn="0" w:lastRowLastColumn="0"/>
            </w:pPr>
          </w:p>
        </w:tc>
      </w:tr>
    </w:tbl>
    <w:p w14:paraId="32230C68" w14:textId="77777777" w:rsidR="00697C89" w:rsidRPr="00720EB7" w:rsidRDefault="00697C89"/>
    <w:p w14:paraId="059FB5D2" w14:textId="65209BC5" w:rsidR="004F5D28" w:rsidRPr="00720EB7" w:rsidRDefault="00B0083A" w:rsidP="00AA0E62">
      <w:pPr>
        <w:pStyle w:val="Heading2"/>
        <w:rPr>
          <w:u w:val="single"/>
        </w:rPr>
      </w:pPr>
      <w:proofErr w:type="spellStart"/>
      <w:r w:rsidRPr="00A45AFB">
        <w:t>Durchführung</w:t>
      </w:r>
      <w:proofErr w:type="spellEnd"/>
    </w:p>
    <w:p w14:paraId="5B0EEA11" w14:textId="7A00C26E" w:rsidR="00697C89" w:rsidRPr="00720EB7" w:rsidRDefault="00B0083A" w:rsidP="00DA1A4A">
      <w:pPr>
        <w:pStyle w:val="ListParagraph"/>
        <w:numPr>
          <w:ilvl w:val="0"/>
          <w:numId w:val="1"/>
        </w:numPr>
      </w:pPr>
      <w:r w:rsidRPr="00A45AFB">
        <w:rPr>
          <w:lang w:val="de-AT"/>
        </w:rPr>
        <w:t>Beschrifte die Erlenmeyerkolben mit den Zahlen 1-4.</w:t>
      </w:r>
      <w:r w:rsidR="00697C89" w:rsidRPr="00720EB7">
        <w:t xml:space="preserve"> </w:t>
      </w:r>
    </w:p>
    <w:p w14:paraId="66367187" w14:textId="77777777" w:rsidR="00697C89" w:rsidRPr="00720EB7" w:rsidRDefault="00697C89" w:rsidP="00DA1A4A">
      <w:pPr>
        <w:pStyle w:val="ListParagraph"/>
      </w:pPr>
    </w:p>
    <w:p w14:paraId="51AE42B3" w14:textId="6A9CE379" w:rsidR="006F7827" w:rsidRPr="00720EB7" w:rsidRDefault="00B0083A" w:rsidP="00DA1A4A">
      <w:pPr>
        <w:pStyle w:val="ListParagraph"/>
        <w:numPr>
          <w:ilvl w:val="0"/>
          <w:numId w:val="1"/>
        </w:numPr>
      </w:pPr>
      <w:r w:rsidRPr="002B007A">
        <w:rPr>
          <w:lang w:val="de-AT"/>
        </w:rPr>
        <w:t xml:space="preserve">Schneide das Rotkraut </w:t>
      </w:r>
      <w:r>
        <w:rPr>
          <w:lang w:val="de-AT"/>
        </w:rPr>
        <w:t>in feine Streifen (1-</w:t>
      </w:r>
      <w:r w:rsidRPr="002B007A">
        <w:rPr>
          <w:lang w:val="de-AT"/>
        </w:rPr>
        <w:t>2 mm)</w:t>
      </w:r>
      <w:r>
        <w:rPr>
          <w:lang w:val="de-AT"/>
        </w:rPr>
        <w:t xml:space="preserve"> und wasche es im Küchensieb mit Wasser aus bis das Wasser nicht mehr blau gefärbt ist.</w:t>
      </w:r>
    </w:p>
    <w:p w14:paraId="2541B421" w14:textId="77777777" w:rsidR="00697C89" w:rsidRPr="00720EB7" w:rsidRDefault="00697C89" w:rsidP="00697C89">
      <w:pPr>
        <w:pStyle w:val="ListParagraph"/>
      </w:pPr>
    </w:p>
    <w:p w14:paraId="64A82D6D" w14:textId="15F35F49" w:rsidR="006F7827" w:rsidRDefault="00B0083A" w:rsidP="00372385">
      <w:pPr>
        <w:pStyle w:val="ListParagraph"/>
        <w:numPr>
          <w:ilvl w:val="0"/>
          <w:numId w:val="1"/>
        </w:numPr>
      </w:pPr>
      <w:r>
        <w:rPr>
          <w:lang w:val="de-AT"/>
        </w:rPr>
        <w:t>Fülle jede Flasche mit der jeweiligen unten angeführten Lösung.</w:t>
      </w:r>
    </w:p>
    <w:p w14:paraId="2FAC728E" w14:textId="77777777" w:rsidR="00AA0E62" w:rsidRPr="00720EB7" w:rsidRDefault="00AA0E62" w:rsidP="00AA0E62"/>
    <w:tbl>
      <w:tblPr>
        <w:tblStyle w:val="LightList-Accent5"/>
        <w:tblW w:w="5000" w:type="pct"/>
        <w:tblLook w:val="04A0" w:firstRow="1" w:lastRow="0" w:firstColumn="1" w:lastColumn="0" w:noHBand="0" w:noVBand="1"/>
      </w:tblPr>
      <w:tblGrid>
        <w:gridCol w:w="2224"/>
        <w:gridCol w:w="7064"/>
      </w:tblGrid>
      <w:tr w:rsidR="00697C89" w:rsidRPr="00720EB7" w14:paraId="2505C441" w14:textId="77777777" w:rsidTr="001449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pct"/>
            <w:tcBorders>
              <w:top w:val="single" w:sz="4" w:space="0" w:color="auto"/>
              <w:left w:val="single" w:sz="4" w:space="0" w:color="auto"/>
              <w:bottom w:val="single" w:sz="4" w:space="0" w:color="auto"/>
              <w:right w:val="single" w:sz="4" w:space="0" w:color="auto"/>
            </w:tcBorders>
          </w:tcPr>
          <w:p w14:paraId="22E3ADD4" w14:textId="6BEED2E9" w:rsidR="00697C89" w:rsidRPr="00720EB7" w:rsidRDefault="00B0083A" w:rsidP="00B44E7E">
            <w:proofErr w:type="spellStart"/>
            <w:r w:rsidRPr="00A45AFB">
              <w:t>Erlenmeyerkolben</w:t>
            </w:r>
            <w:proofErr w:type="spellEnd"/>
            <w:r w:rsidRPr="00A45AFB">
              <w:t xml:space="preserve"> </w:t>
            </w:r>
            <w:r w:rsidRPr="00720EB7">
              <w:t>#</w:t>
            </w:r>
          </w:p>
        </w:tc>
        <w:tc>
          <w:tcPr>
            <w:tcW w:w="3803" w:type="pct"/>
            <w:tcBorders>
              <w:top w:val="single" w:sz="4" w:space="0" w:color="auto"/>
              <w:left w:val="single" w:sz="4" w:space="0" w:color="auto"/>
              <w:bottom w:val="single" w:sz="4" w:space="0" w:color="auto"/>
              <w:right w:val="single" w:sz="4" w:space="0" w:color="auto"/>
            </w:tcBorders>
          </w:tcPr>
          <w:p w14:paraId="139061D4" w14:textId="62D545E0" w:rsidR="00697C89" w:rsidRPr="00720EB7" w:rsidRDefault="00B0083A" w:rsidP="00B44E7E">
            <w:pPr>
              <w:cnfStyle w:val="100000000000" w:firstRow="1" w:lastRow="0" w:firstColumn="0" w:lastColumn="0" w:oddVBand="0" w:evenVBand="0" w:oddHBand="0" w:evenHBand="0" w:firstRowFirstColumn="0" w:firstRowLastColumn="0" w:lastRowFirstColumn="0" w:lastRowLastColumn="0"/>
            </w:pPr>
            <w:proofErr w:type="spellStart"/>
            <w:r w:rsidRPr="00A45AFB">
              <w:t>Reagentien</w:t>
            </w:r>
            <w:proofErr w:type="spellEnd"/>
          </w:p>
        </w:tc>
      </w:tr>
      <w:tr w:rsidR="00697C89" w:rsidRPr="00720EB7" w14:paraId="0DA7EF02" w14:textId="77777777" w:rsidTr="001449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pct"/>
            <w:tcBorders>
              <w:top w:val="single" w:sz="4" w:space="0" w:color="auto"/>
              <w:left w:val="single" w:sz="4" w:space="0" w:color="auto"/>
              <w:bottom w:val="single" w:sz="4" w:space="0" w:color="auto"/>
              <w:right w:val="single" w:sz="4" w:space="0" w:color="auto"/>
            </w:tcBorders>
          </w:tcPr>
          <w:p w14:paraId="6946BAF7" w14:textId="77777777" w:rsidR="00697C89" w:rsidRPr="00720EB7" w:rsidRDefault="00697C89" w:rsidP="00B44E7E">
            <w:r w:rsidRPr="00720EB7">
              <w:t xml:space="preserve">     1</w:t>
            </w:r>
          </w:p>
        </w:tc>
        <w:tc>
          <w:tcPr>
            <w:tcW w:w="3803" w:type="pct"/>
            <w:tcBorders>
              <w:top w:val="single" w:sz="4" w:space="0" w:color="auto"/>
              <w:left w:val="single" w:sz="4" w:space="0" w:color="auto"/>
              <w:bottom w:val="single" w:sz="4" w:space="0" w:color="auto"/>
              <w:right w:val="single" w:sz="4" w:space="0" w:color="auto"/>
            </w:tcBorders>
          </w:tcPr>
          <w:p w14:paraId="597F8F43" w14:textId="38DAD082" w:rsidR="00697C89" w:rsidRPr="00720EB7" w:rsidRDefault="00B0083A" w:rsidP="00B44E7E">
            <w:pPr>
              <w:cnfStyle w:val="000000100000" w:firstRow="0" w:lastRow="0" w:firstColumn="0" w:lastColumn="0" w:oddVBand="0" w:evenVBand="0" w:oddHBand="1" w:evenHBand="0" w:firstRowFirstColumn="0" w:firstRowLastColumn="0" w:lastRowFirstColumn="0" w:lastRowLastColumn="0"/>
            </w:pPr>
            <w:proofErr w:type="spellStart"/>
            <w:r w:rsidRPr="00A45AFB">
              <w:t>Wasser</w:t>
            </w:r>
            <w:proofErr w:type="spellEnd"/>
            <w:r w:rsidRPr="00A45AFB">
              <w:t xml:space="preserve"> (150 ml) + </w:t>
            </w:r>
            <w:proofErr w:type="spellStart"/>
            <w:r w:rsidRPr="00A45AFB">
              <w:t>Öl</w:t>
            </w:r>
            <w:proofErr w:type="spellEnd"/>
            <w:r w:rsidRPr="00A45AFB">
              <w:t xml:space="preserve"> (1 </w:t>
            </w:r>
            <w:proofErr w:type="spellStart"/>
            <w:r w:rsidRPr="00A45AFB">
              <w:t>Tropfen</w:t>
            </w:r>
            <w:proofErr w:type="spellEnd"/>
            <w:r w:rsidRPr="00A45AFB">
              <w:t>)</w:t>
            </w:r>
          </w:p>
        </w:tc>
      </w:tr>
      <w:tr w:rsidR="00697C89" w:rsidRPr="00720EB7" w14:paraId="5646000D" w14:textId="77777777" w:rsidTr="00144977">
        <w:tc>
          <w:tcPr>
            <w:cnfStyle w:val="001000000000" w:firstRow="0" w:lastRow="0" w:firstColumn="1" w:lastColumn="0" w:oddVBand="0" w:evenVBand="0" w:oddHBand="0" w:evenHBand="0" w:firstRowFirstColumn="0" w:firstRowLastColumn="0" w:lastRowFirstColumn="0" w:lastRowLastColumn="0"/>
            <w:tcW w:w="1197" w:type="pct"/>
            <w:tcBorders>
              <w:top w:val="single" w:sz="4" w:space="0" w:color="auto"/>
              <w:left w:val="single" w:sz="4" w:space="0" w:color="auto"/>
              <w:bottom w:val="single" w:sz="4" w:space="0" w:color="auto"/>
              <w:right w:val="single" w:sz="4" w:space="0" w:color="auto"/>
            </w:tcBorders>
          </w:tcPr>
          <w:p w14:paraId="7E88E841" w14:textId="77777777" w:rsidR="00697C89" w:rsidRPr="00720EB7" w:rsidRDefault="00697C89" w:rsidP="00B44E7E">
            <w:r w:rsidRPr="00720EB7">
              <w:t xml:space="preserve">     2</w:t>
            </w:r>
          </w:p>
        </w:tc>
        <w:tc>
          <w:tcPr>
            <w:tcW w:w="3803" w:type="pct"/>
            <w:tcBorders>
              <w:top w:val="single" w:sz="4" w:space="0" w:color="auto"/>
              <w:left w:val="single" w:sz="4" w:space="0" w:color="auto"/>
              <w:bottom w:val="single" w:sz="4" w:space="0" w:color="auto"/>
              <w:right w:val="single" w:sz="4" w:space="0" w:color="auto"/>
            </w:tcBorders>
          </w:tcPr>
          <w:p w14:paraId="6542FF38" w14:textId="724A63D8" w:rsidR="00697C89" w:rsidRPr="00720EB7" w:rsidRDefault="00B0083A" w:rsidP="00B44E7E">
            <w:pPr>
              <w:cnfStyle w:val="000000000000" w:firstRow="0" w:lastRow="0" w:firstColumn="0" w:lastColumn="0" w:oddVBand="0" w:evenVBand="0" w:oddHBand="0" w:evenHBand="0" w:firstRowFirstColumn="0" w:firstRowLastColumn="0" w:lastRowFirstColumn="0" w:lastRowLastColumn="0"/>
            </w:pPr>
            <w:r w:rsidRPr="00D36B08">
              <w:rPr>
                <w:lang w:val="de-AT"/>
              </w:rPr>
              <w:t>Wasser (150 ml) + Öl (1 Tropfen) + flüssiges Geschirrspülmittel (1 Tropfen)</w:t>
            </w:r>
          </w:p>
        </w:tc>
      </w:tr>
      <w:tr w:rsidR="00697C89" w:rsidRPr="00720EB7" w14:paraId="3A056D0F" w14:textId="77777777" w:rsidTr="001449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pct"/>
            <w:tcBorders>
              <w:top w:val="single" w:sz="4" w:space="0" w:color="auto"/>
              <w:left w:val="single" w:sz="4" w:space="0" w:color="auto"/>
              <w:bottom w:val="single" w:sz="4" w:space="0" w:color="auto"/>
              <w:right w:val="single" w:sz="4" w:space="0" w:color="auto"/>
            </w:tcBorders>
          </w:tcPr>
          <w:p w14:paraId="567CE476" w14:textId="77777777" w:rsidR="00697C89" w:rsidRPr="00720EB7" w:rsidRDefault="00697C89" w:rsidP="00B44E7E">
            <w:r w:rsidRPr="00720EB7">
              <w:t xml:space="preserve">     3</w:t>
            </w:r>
          </w:p>
        </w:tc>
        <w:tc>
          <w:tcPr>
            <w:tcW w:w="3803" w:type="pct"/>
            <w:tcBorders>
              <w:top w:val="single" w:sz="4" w:space="0" w:color="auto"/>
              <w:left w:val="single" w:sz="4" w:space="0" w:color="auto"/>
              <w:bottom w:val="single" w:sz="4" w:space="0" w:color="auto"/>
              <w:right w:val="single" w:sz="4" w:space="0" w:color="auto"/>
            </w:tcBorders>
          </w:tcPr>
          <w:p w14:paraId="105578BC" w14:textId="13F24535" w:rsidR="00697C89" w:rsidRPr="00720EB7" w:rsidRDefault="00B0083A" w:rsidP="00B44E7E">
            <w:pPr>
              <w:cnfStyle w:val="000000100000" w:firstRow="0" w:lastRow="0" w:firstColumn="0" w:lastColumn="0" w:oddVBand="0" w:evenVBand="0" w:oddHBand="1" w:evenHBand="0" w:firstRowFirstColumn="0" w:firstRowLastColumn="0" w:lastRowFirstColumn="0" w:lastRowLastColumn="0"/>
            </w:pPr>
            <w:proofErr w:type="spellStart"/>
            <w:r w:rsidRPr="00A45AFB">
              <w:t>Wasser</w:t>
            </w:r>
            <w:proofErr w:type="spellEnd"/>
            <w:r w:rsidRPr="00A45AFB">
              <w:t xml:space="preserve"> (150 ml) + </w:t>
            </w:r>
            <w:proofErr w:type="spellStart"/>
            <w:r w:rsidRPr="00A45AFB">
              <w:t>Rotkraut</w:t>
            </w:r>
            <w:proofErr w:type="spellEnd"/>
            <w:r w:rsidRPr="00A45AFB">
              <w:t xml:space="preserve"> (15 </w:t>
            </w:r>
            <w:proofErr w:type="spellStart"/>
            <w:r w:rsidRPr="00A45AFB">
              <w:t>Streifen</w:t>
            </w:r>
            <w:proofErr w:type="spellEnd"/>
            <w:r w:rsidRPr="00A45AFB">
              <w:t>)</w:t>
            </w:r>
          </w:p>
        </w:tc>
      </w:tr>
      <w:tr w:rsidR="00697C89" w:rsidRPr="00720EB7" w14:paraId="666C759F" w14:textId="77777777" w:rsidTr="00144977">
        <w:tc>
          <w:tcPr>
            <w:cnfStyle w:val="001000000000" w:firstRow="0" w:lastRow="0" w:firstColumn="1" w:lastColumn="0" w:oddVBand="0" w:evenVBand="0" w:oddHBand="0" w:evenHBand="0" w:firstRowFirstColumn="0" w:firstRowLastColumn="0" w:lastRowFirstColumn="0" w:lastRowLastColumn="0"/>
            <w:tcW w:w="1197" w:type="pct"/>
            <w:tcBorders>
              <w:top w:val="single" w:sz="4" w:space="0" w:color="auto"/>
              <w:left w:val="single" w:sz="4" w:space="0" w:color="auto"/>
              <w:bottom w:val="single" w:sz="4" w:space="0" w:color="auto"/>
              <w:right w:val="single" w:sz="4" w:space="0" w:color="auto"/>
            </w:tcBorders>
          </w:tcPr>
          <w:p w14:paraId="7D35AB17" w14:textId="77777777" w:rsidR="00697C89" w:rsidRPr="00720EB7" w:rsidRDefault="00697C89" w:rsidP="00B44E7E">
            <w:r w:rsidRPr="00720EB7">
              <w:t xml:space="preserve">     4</w:t>
            </w:r>
          </w:p>
        </w:tc>
        <w:tc>
          <w:tcPr>
            <w:tcW w:w="3803" w:type="pct"/>
            <w:tcBorders>
              <w:top w:val="single" w:sz="4" w:space="0" w:color="auto"/>
              <w:left w:val="single" w:sz="4" w:space="0" w:color="auto"/>
              <w:bottom w:val="single" w:sz="4" w:space="0" w:color="auto"/>
              <w:right w:val="single" w:sz="4" w:space="0" w:color="auto"/>
            </w:tcBorders>
          </w:tcPr>
          <w:p w14:paraId="0EF19EF9" w14:textId="2C1FB3BD" w:rsidR="00697C89" w:rsidRPr="00720EB7" w:rsidRDefault="00B0083A" w:rsidP="00B44E7E">
            <w:pPr>
              <w:cnfStyle w:val="000000000000" w:firstRow="0" w:lastRow="0" w:firstColumn="0" w:lastColumn="0" w:oddVBand="0" w:evenVBand="0" w:oddHBand="0" w:evenHBand="0" w:firstRowFirstColumn="0" w:firstRowLastColumn="0" w:lastRowFirstColumn="0" w:lastRowLastColumn="0"/>
            </w:pPr>
            <w:r w:rsidRPr="00D91C15">
              <w:rPr>
                <w:rFonts w:cs="Arial"/>
                <w:color w:val="141414"/>
                <w:shd w:val="clear" w:color="auto" w:fill="FCFCFF"/>
                <w:lang w:val="de-AT"/>
              </w:rPr>
              <w:t xml:space="preserve">Wasser (150 ml) + Rotkraut (15 Streifen) + </w:t>
            </w:r>
            <w:r>
              <w:rPr>
                <w:rFonts w:cs="Arial"/>
                <w:color w:val="141414"/>
                <w:shd w:val="clear" w:color="auto" w:fill="FCFCFF"/>
                <w:lang w:val="de-AT"/>
              </w:rPr>
              <w:t>flüssiges Geschirrspülmittel</w:t>
            </w:r>
            <w:r w:rsidRPr="002B007A">
              <w:rPr>
                <w:rFonts w:cs="Arial"/>
                <w:color w:val="141414"/>
                <w:shd w:val="clear" w:color="auto" w:fill="FCFCFF"/>
                <w:lang w:val="de-AT"/>
              </w:rPr>
              <w:t xml:space="preserve"> (1 </w:t>
            </w:r>
            <w:r>
              <w:rPr>
                <w:rFonts w:cs="Arial"/>
                <w:color w:val="141414"/>
                <w:shd w:val="clear" w:color="auto" w:fill="FCFCFF"/>
                <w:lang w:val="de-AT"/>
              </w:rPr>
              <w:t>Tropfen</w:t>
            </w:r>
            <w:r w:rsidRPr="002B007A">
              <w:rPr>
                <w:rFonts w:cs="Arial"/>
                <w:color w:val="141414"/>
                <w:shd w:val="clear" w:color="auto" w:fill="FCFCFF"/>
                <w:lang w:val="de-AT"/>
              </w:rPr>
              <w:t>)</w:t>
            </w:r>
          </w:p>
        </w:tc>
      </w:tr>
    </w:tbl>
    <w:p w14:paraId="4F584B28" w14:textId="77777777" w:rsidR="00AA0E62" w:rsidRDefault="00AA0E62" w:rsidP="00AA0E62">
      <w:pPr>
        <w:pStyle w:val="ListParagraph"/>
      </w:pPr>
    </w:p>
    <w:p w14:paraId="3262B379" w14:textId="0444004B" w:rsidR="00511558" w:rsidRDefault="00B0083A" w:rsidP="006F7827">
      <w:pPr>
        <w:pStyle w:val="ListParagraph"/>
        <w:numPr>
          <w:ilvl w:val="0"/>
          <w:numId w:val="1"/>
        </w:numPr>
      </w:pPr>
      <w:r w:rsidRPr="00D36B08">
        <w:rPr>
          <w:lang w:val="de-AT"/>
        </w:rPr>
        <w:t xml:space="preserve">Verschließe alle vier Kolben mit einem Stopfen, schüttle sie und warte 10 Minuten. Was glaubst du, wird passieren, wenn du die Kolben schüttelst? </w:t>
      </w:r>
      <w:proofErr w:type="spellStart"/>
      <w:r w:rsidRPr="00D91C15">
        <w:t>Schreib</w:t>
      </w:r>
      <w:proofErr w:type="spellEnd"/>
      <w:r w:rsidRPr="00D91C15">
        <w:t xml:space="preserve"> </w:t>
      </w:r>
      <w:proofErr w:type="spellStart"/>
      <w:r w:rsidRPr="00D91C15">
        <w:t>deine</w:t>
      </w:r>
      <w:proofErr w:type="spellEnd"/>
      <w:r w:rsidRPr="00D91C15">
        <w:t xml:space="preserve"> </w:t>
      </w:r>
      <w:proofErr w:type="spellStart"/>
      <w:r w:rsidRPr="00D91C15">
        <w:rPr>
          <w:b/>
        </w:rPr>
        <w:t>Hypothesen</w:t>
      </w:r>
      <w:proofErr w:type="spellEnd"/>
      <w:r w:rsidRPr="00D91C15">
        <w:t xml:space="preserve"> in die </w:t>
      </w:r>
      <w:proofErr w:type="spellStart"/>
      <w:r w:rsidRPr="00D91C15">
        <w:t>Tabelle</w:t>
      </w:r>
      <w:proofErr w:type="spellEnd"/>
      <w:r w:rsidRPr="00D91C15">
        <w:t xml:space="preserve"> </w:t>
      </w:r>
      <w:proofErr w:type="spellStart"/>
      <w:r w:rsidRPr="00D91C15">
        <w:t>unten</w:t>
      </w:r>
      <w:proofErr w:type="spellEnd"/>
      <w:r w:rsidRPr="00D91C15">
        <w:t>.</w:t>
      </w:r>
    </w:p>
    <w:p w14:paraId="0948247D" w14:textId="77777777" w:rsidR="00AA0E62" w:rsidRPr="00720EB7" w:rsidRDefault="00AA0E62" w:rsidP="00AA0E62">
      <w:pPr>
        <w:pStyle w:val="ListParagraph"/>
      </w:pPr>
    </w:p>
    <w:tbl>
      <w:tblPr>
        <w:tblStyle w:val="LightList-Accent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7076"/>
      </w:tblGrid>
      <w:tr w:rsidR="00B0083A" w:rsidRPr="00720EB7" w14:paraId="1B4850AC" w14:textId="77777777" w:rsidTr="00AA0E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1" w:type="pct"/>
          </w:tcPr>
          <w:p w14:paraId="0F8BE4E7" w14:textId="1430BD87" w:rsidR="00B0083A" w:rsidRPr="00720EB7" w:rsidRDefault="00B0083A" w:rsidP="00456E4E">
            <w:proofErr w:type="spellStart"/>
            <w:r w:rsidRPr="008A304E">
              <w:rPr>
                <w:lang w:val="en-US"/>
              </w:rPr>
              <w:t>Erlenmeyerkolben</w:t>
            </w:r>
            <w:proofErr w:type="spellEnd"/>
            <w:r w:rsidRPr="008A304E">
              <w:rPr>
                <w:lang w:val="en-US"/>
              </w:rPr>
              <w:t xml:space="preserve"> #</w:t>
            </w:r>
          </w:p>
        </w:tc>
        <w:tc>
          <w:tcPr>
            <w:tcW w:w="3809" w:type="pct"/>
          </w:tcPr>
          <w:p w14:paraId="04D93163" w14:textId="7CBCA2ED" w:rsidR="00B0083A" w:rsidRPr="00720EB7" w:rsidRDefault="00B0083A" w:rsidP="00456E4E">
            <w:pPr>
              <w:cnfStyle w:val="100000000000" w:firstRow="1" w:lastRow="0" w:firstColumn="0" w:lastColumn="0" w:oddVBand="0" w:evenVBand="0" w:oddHBand="0" w:evenHBand="0" w:firstRowFirstColumn="0" w:firstRowLastColumn="0" w:lastRowFirstColumn="0" w:lastRowLastColumn="0"/>
            </w:pPr>
            <w:proofErr w:type="spellStart"/>
            <w:r w:rsidRPr="00A45AFB">
              <w:rPr>
                <w:lang w:val="en-US"/>
              </w:rPr>
              <w:t>Hypothese</w:t>
            </w:r>
            <w:proofErr w:type="spellEnd"/>
          </w:p>
        </w:tc>
      </w:tr>
      <w:tr w:rsidR="00B0083A" w:rsidRPr="00720EB7" w14:paraId="2169908B" w14:textId="77777777" w:rsidTr="00AA0E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1" w:type="pct"/>
          </w:tcPr>
          <w:p w14:paraId="404BA8AE" w14:textId="77777777" w:rsidR="00B0083A" w:rsidRPr="00720EB7" w:rsidRDefault="00B0083A" w:rsidP="00456E4E">
            <w:r w:rsidRPr="00720EB7">
              <w:t xml:space="preserve">     1</w:t>
            </w:r>
          </w:p>
          <w:p w14:paraId="3192FF04" w14:textId="77777777" w:rsidR="00B0083A" w:rsidRPr="00720EB7" w:rsidRDefault="00B0083A" w:rsidP="00456E4E"/>
        </w:tc>
        <w:tc>
          <w:tcPr>
            <w:tcW w:w="3809" w:type="pct"/>
          </w:tcPr>
          <w:p w14:paraId="6F4E1431" w14:textId="77777777" w:rsidR="00B0083A" w:rsidRPr="00720EB7" w:rsidRDefault="00B0083A" w:rsidP="00456E4E">
            <w:pPr>
              <w:cnfStyle w:val="000000100000" w:firstRow="0" w:lastRow="0" w:firstColumn="0" w:lastColumn="0" w:oddVBand="0" w:evenVBand="0" w:oddHBand="1" w:evenHBand="0" w:firstRowFirstColumn="0" w:firstRowLastColumn="0" w:lastRowFirstColumn="0" w:lastRowLastColumn="0"/>
            </w:pPr>
          </w:p>
        </w:tc>
      </w:tr>
      <w:tr w:rsidR="00B0083A" w:rsidRPr="00720EB7" w14:paraId="0E68FB77" w14:textId="77777777" w:rsidTr="00AA0E62">
        <w:tc>
          <w:tcPr>
            <w:cnfStyle w:val="001000000000" w:firstRow="0" w:lastRow="0" w:firstColumn="1" w:lastColumn="0" w:oddVBand="0" w:evenVBand="0" w:oddHBand="0" w:evenHBand="0" w:firstRowFirstColumn="0" w:firstRowLastColumn="0" w:lastRowFirstColumn="0" w:lastRowLastColumn="0"/>
            <w:tcW w:w="1191" w:type="pct"/>
          </w:tcPr>
          <w:p w14:paraId="69DAD7F8" w14:textId="77777777" w:rsidR="00B0083A" w:rsidRPr="00720EB7" w:rsidRDefault="00B0083A" w:rsidP="00456E4E">
            <w:r w:rsidRPr="00720EB7">
              <w:t xml:space="preserve">     2</w:t>
            </w:r>
          </w:p>
          <w:p w14:paraId="0B9C3D22" w14:textId="77777777" w:rsidR="00B0083A" w:rsidRPr="00720EB7" w:rsidRDefault="00B0083A" w:rsidP="00456E4E"/>
        </w:tc>
        <w:tc>
          <w:tcPr>
            <w:tcW w:w="3809" w:type="pct"/>
          </w:tcPr>
          <w:p w14:paraId="03E1F462" w14:textId="77777777" w:rsidR="00B0083A" w:rsidRPr="00720EB7" w:rsidRDefault="00B0083A" w:rsidP="00456E4E">
            <w:pPr>
              <w:cnfStyle w:val="000000000000" w:firstRow="0" w:lastRow="0" w:firstColumn="0" w:lastColumn="0" w:oddVBand="0" w:evenVBand="0" w:oddHBand="0" w:evenHBand="0" w:firstRowFirstColumn="0" w:firstRowLastColumn="0" w:lastRowFirstColumn="0" w:lastRowLastColumn="0"/>
            </w:pPr>
          </w:p>
        </w:tc>
      </w:tr>
      <w:tr w:rsidR="00B0083A" w:rsidRPr="00720EB7" w14:paraId="6F0F7B92" w14:textId="77777777" w:rsidTr="00AA0E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1" w:type="pct"/>
          </w:tcPr>
          <w:p w14:paraId="6C83CFFB" w14:textId="77777777" w:rsidR="00B0083A" w:rsidRPr="00720EB7" w:rsidRDefault="00B0083A" w:rsidP="00456E4E">
            <w:r w:rsidRPr="00720EB7">
              <w:t xml:space="preserve">     3</w:t>
            </w:r>
          </w:p>
          <w:p w14:paraId="17CEC287" w14:textId="77777777" w:rsidR="00B0083A" w:rsidRPr="00720EB7" w:rsidRDefault="00B0083A" w:rsidP="00456E4E"/>
        </w:tc>
        <w:tc>
          <w:tcPr>
            <w:tcW w:w="3809" w:type="pct"/>
          </w:tcPr>
          <w:p w14:paraId="72096FB6" w14:textId="77777777" w:rsidR="00B0083A" w:rsidRPr="00720EB7" w:rsidRDefault="00B0083A" w:rsidP="00456E4E">
            <w:pPr>
              <w:cnfStyle w:val="000000100000" w:firstRow="0" w:lastRow="0" w:firstColumn="0" w:lastColumn="0" w:oddVBand="0" w:evenVBand="0" w:oddHBand="1" w:evenHBand="0" w:firstRowFirstColumn="0" w:firstRowLastColumn="0" w:lastRowFirstColumn="0" w:lastRowLastColumn="0"/>
            </w:pPr>
          </w:p>
        </w:tc>
      </w:tr>
      <w:tr w:rsidR="00B0083A" w:rsidRPr="00720EB7" w14:paraId="43718573" w14:textId="77777777" w:rsidTr="00AA0E62">
        <w:tc>
          <w:tcPr>
            <w:cnfStyle w:val="001000000000" w:firstRow="0" w:lastRow="0" w:firstColumn="1" w:lastColumn="0" w:oddVBand="0" w:evenVBand="0" w:oddHBand="0" w:evenHBand="0" w:firstRowFirstColumn="0" w:firstRowLastColumn="0" w:lastRowFirstColumn="0" w:lastRowLastColumn="0"/>
            <w:tcW w:w="1191" w:type="pct"/>
          </w:tcPr>
          <w:p w14:paraId="400483F4" w14:textId="77777777" w:rsidR="00B0083A" w:rsidRPr="00720EB7" w:rsidRDefault="00B0083A" w:rsidP="00456E4E">
            <w:r w:rsidRPr="00720EB7">
              <w:t xml:space="preserve">     4</w:t>
            </w:r>
          </w:p>
          <w:p w14:paraId="0847017C" w14:textId="77777777" w:rsidR="00B0083A" w:rsidRPr="00720EB7" w:rsidRDefault="00B0083A" w:rsidP="00456E4E"/>
        </w:tc>
        <w:tc>
          <w:tcPr>
            <w:tcW w:w="3809" w:type="pct"/>
          </w:tcPr>
          <w:p w14:paraId="27109D5B" w14:textId="77777777" w:rsidR="00B0083A" w:rsidRPr="00720EB7" w:rsidRDefault="00B0083A" w:rsidP="00456E4E">
            <w:pPr>
              <w:cnfStyle w:val="000000000000" w:firstRow="0" w:lastRow="0" w:firstColumn="0" w:lastColumn="0" w:oddVBand="0" w:evenVBand="0" w:oddHBand="0" w:evenHBand="0" w:firstRowFirstColumn="0" w:firstRowLastColumn="0" w:lastRowFirstColumn="0" w:lastRowLastColumn="0"/>
            </w:pPr>
          </w:p>
        </w:tc>
      </w:tr>
    </w:tbl>
    <w:p w14:paraId="75195B00" w14:textId="77777777" w:rsidR="009B22D8" w:rsidRPr="00720EB7" w:rsidRDefault="009B22D8" w:rsidP="00456E4E"/>
    <w:p w14:paraId="68C5011D" w14:textId="25967474" w:rsidR="00E8291C" w:rsidRPr="00720EB7" w:rsidRDefault="00B0083A" w:rsidP="00AA0E62">
      <w:pPr>
        <w:pStyle w:val="Heading1"/>
      </w:pPr>
      <w:r w:rsidRPr="00A45AFB">
        <w:lastRenderedPageBreak/>
        <w:t>Experiment 2</w:t>
      </w:r>
    </w:p>
    <w:p w14:paraId="68C8A7F3" w14:textId="14ADB6B6" w:rsidR="00E8291C" w:rsidRDefault="00B0083A" w:rsidP="00144977">
      <w:pPr>
        <w:jc w:val="both"/>
        <w:rPr>
          <w:b/>
          <w:u w:val="single"/>
        </w:rPr>
      </w:pPr>
      <w:r w:rsidRPr="00327EB0">
        <w:rPr>
          <w:lang w:val="de-AT"/>
        </w:rPr>
        <w:t xml:space="preserve">Verwende den Kasten unten </w:t>
      </w:r>
      <w:r>
        <w:rPr>
          <w:lang w:val="de-AT"/>
        </w:rPr>
        <w:t xml:space="preserve">zur Dokumentation deiner </w:t>
      </w:r>
      <w:r w:rsidRPr="00720A2D">
        <w:rPr>
          <w:b/>
          <w:lang w:val="de-AT"/>
        </w:rPr>
        <w:t>Beobachtungen</w:t>
      </w:r>
      <w:r>
        <w:rPr>
          <w:lang w:val="de-AT"/>
        </w:rPr>
        <w:t xml:space="preserve"> nach</w:t>
      </w:r>
      <w:r w:rsidRPr="00327EB0">
        <w:rPr>
          <w:lang w:val="de-AT"/>
        </w:rPr>
        <w:t xml:space="preserve"> Durchführung des Experiments</w:t>
      </w:r>
      <w:r w:rsidRPr="00A45AFB">
        <w:rPr>
          <w:lang w:val="de-AT"/>
        </w:rPr>
        <w:t xml:space="preserve"> </w:t>
      </w:r>
      <w:r w:rsidRPr="00D36B08">
        <w:rPr>
          <w:lang w:val="de-AT"/>
        </w:rPr>
        <w:t>Diskutiere die Ergebnisse in deiner Gruppe und bereite dich auf eine Präsentation für die Klasse vor.</w:t>
      </w:r>
      <w:r w:rsidR="00E8291C" w:rsidRPr="00720EB7">
        <w:rPr>
          <w:b/>
          <w:u w:val="single"/>
        </w:rPr>
        <w:t xml:space="preserve"> </w:t>
      </w:r>
    </w:p>
    <w:p w14:paraId="41ABAE70" w14:textId="77777777" w:rsidR="00AA0E62" w:rsidRPr="00720EB7" w:rsidRDefault="00AA0E62" w:rsidP="00144977">
      <w:pPr>
        <w:jc w:val="both"/>
        <w:rPr>
          <w:b/>
          <w:u w:val="single"/>
        </w:rPr>
      </w:pPr>
    </w:p>
    <w:tbl>
      <w:tblPr>
        <w:tblStyle w:val="LightList-Accent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5"/>
        <w:gridCol w:w="7063"/>
      </w:tblGrid>
      <w:tr w:rsidR="00E64921" w:rsidRPr="00720EB7" w14:paraId="7801CB0E" w14:textId="77777777" w:rsidTr="00AA0E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8" w:type="pct"/>
          </w:tcPr>
          <w:p w14:paraId="74DFFD20" w14:textId="5F3A96EA" w:rsidR="00144977" w:rsidRPr="00720EB7" w:rsidRDefault="00B0083A" w:rsidP="00B44E7E">
            <w:r w:rsidRPr="00A45AFB">
              <w:rPr>
                <w:lang w:val="de-AT"/>
              </w:rPr>
              <w:t>Erlenmeyerkolben Nr.</w:t>
            </w:r>
          </w:p>
        </w:tc>
        <w:tc>
          <w:tcPr>
            <w:tcW w:w="3802" w:type="pct"/>
          </w:tcPr>
          <w:p w14:paraId="4FFEAB63" w14:textId="2DFE0894" w:rsidR="00144977" w:rsidRPr="00720EB7" w:rsidRDefault="00B0083A" w:rsidP="00B44E7E">
            <w:pPr>
              <w:cnfStyle w:val="100000000000" w:firstRow="1" w:lastRow="0" w:firstColumn="0" w:lastColumn="0" w:oddVBand="0" w:evenVBand="0" w:oddHBand="0" w:evenHBand="0" w:firstRowFirstColumn="0" w:firstRowLastColumn="0" w:lastRowFirstColumn="0" w:lastRowLastColumn="0"/>
            </w:pPr>
            <w:r w:rsidRPr="00A45AFB">
              <w:rPr>
                <w:lang w:val="de-AT"/>
              </w:rPr>
              <w:t>Beobachtungen</w:t>
            </w:r>
          </w:p>
        </w:tc>
      </w:tr>
      <w:tr w:rsidR="00E64921" w:rsidRPr="00720EB7" w14:paraId="195BD64D" w14:textId="77777777" w:rsidTr="00AA0E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8" w:type="pct"/>
          </w:tcPr>
          <w:p w14:paraId="77D7CCF9" w14:textId="77777777" w:rsidR="00144977" w:rsidRPr="00720EB7" w:rsidRDefault="00144977" w:rsidP="00B44E7E">
            <w:r w:rsidRPr="00720EB7">
              <w:t xml:space="preserve">     1</w:t>
            </w:r>
          </w:p>
          <w:p w14:paraId="2CDF5416" w14:textId="77777777" w:rsidR="00144977" w:rsidRPr="00720EB7" w:rsidRDefault="00144977" w:rsidP="00B44E7E"/>
        </w:tc>
        <w:tc>
          <w:tcPr>
            <w:tcW w:w="3802" w:type="pct"/>
          </w:tcPr>
          <w:p w14:paraId="0EA98B90" w14:textId="77777777" w:rsidR="00144977" w:rsidRPr="00720EB7" w:rsidRDefault="00144977" w:rsidP="00B44E7E">
            <w:pPr>
              <w:cnfStyle w:val="000000100000" w:firstRow="0" w:lastRow="0" w:firstColumn="0" w:lastColumn="0" w:oddVBand="0" w:evenVBand="0" w:oddHBand="1" w:evenHBand="0" w:firstRowFirstColumn="0" w:firstRowLastColumn="0" w:lastRowFirstColumn="0" w:lastRowLastColumn="0"/>
            </w:pPr>
          </w:p>
        </w:tc>
      </w:tr>
      <w:tr w:rsidR="00E64921" w:rsidRPr="00720EB7" w14:paraId="4B8B0512" w14:textId="77777777" w:rsidTr="00AA0E62">
        <w:tc>
          <w:tcPr>
            <w:cnfStyle w:val="001000000000" w:firstRow="0" w:lastRow="0" w:firstColumn="1" w:lastColumn="0" w:oddVBand="0" w:evenVBand="0" w:oddHBand="0" w:evenHBand="0" w:firstRowFirstColumn="0" w:firstRowLastColumn="0" w:lastRowFirstColumn="0" w:lastRowLastColumn="0"/>
            <w:tcW w:w="1198" w:type="pct"/>
          </w:tcPr>
          <w:p w14:paraId="73390A48" w14:textId="77777777" w:rsidR="00144977" w:rsidRPr="00720EB7" w:rsidRDefault="00144977" w:rsidP="00B44E7E">
            <w:r w:rsidRPr="00720EB7">
              <w:t xml:space="preserve">     2</w:t>
            </w:r>
          </w:p>
          <w:p w14:paraId="6E4C62D7" w14:textId="77777777" w:rsidR="00144977" w:rsidRPr="00720EB7" w:rsidRDefault="00144977" w:rsidP="00B44E7E"/>
        </w:tc>
        <w:tc>
          <w:tcPr>
            <w:tcW w:w="3802" w:type="pct"/>
          </w:tcPr>
          <w:p w14:paraId="0378C786" w14:textId="77777777" w:rsidR="00144977" w:rsidRPr="00720EB7" w:rsidRDefault="00144977" w:rsidP="00B44E7E">
            <w:pPr>
              <w:cnfStyle w:val="000000000000" w:firstRow="0" w:lastRow="0" w:firstColumn="0" w:lastColumn="0" w:oddVBand="0" w:evenVBand="0" w:oddHBand="0" w:evenHBand="0" w:firstRowFirstColumn="0" w:firstRowLastColumn="0" w:lastRowFirstColumn="0" w:lastRowLastColumn="0"/>
            </w:pPr>
          </w:p>
        </w:tc>
      </w:tr>
      <w:tr w:rsidR="00E64921" w:rsidRPr="00720EB7" w14:paraId="1C75E0FC" w14:textId="77777777" w:rsidTr="00AA0E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8" w:type="pct"/>
          </w:tcPr>
          <w:p w14:paraId="2F4E4F85" w14:textId="77777777" w:rsidR="00144977" w:rsidRPr="00720EB7" w:rsidRDefault="00144977" w:rsidP="00B44E7E">
            <w:r w:rsidRPr="00720EB7">
              <w:t xml:space="preserve">     3</w:t>
            </w:r>
          </w:p>
          <w:p w14:paraId="6A4D5BD5" w14:textId="77777777" w:rsidR="00144977" w:rsidRPr="00720EB7" w:rsidRDefault="00144977" w:rsidP="00B44E7E"/>
        </w:tc>
        <w:tc>
          <w:tcPr>
            <w:tcW w:w="3802" w:type="pct"/>
          </w:tcPr>
          <w:p w14:paraId="34C8F543" w14:textId="77777777" w:rsidR="00144977" w:rsidRPr="00720EB7" w:rsidRDefault="00144977" w:rsidP="00B44E7E">
            <w:pPr>
              <w:cnfStyle w:val="000000100000" w:firstRow="0" w:lastRow="0" w:firstColumn="0" w:lastColumn="0" w:oddVBand="0" w:evenVBand="0" w:oddHBand="1" w:evenHBand="0" w:firstRowFirstColumn="0" w:firstRowLastColumn="0" w:lastRowFirstColumn="0" w:lastRowLastColumn="0"/>
            </w:pPr>
          </w:p>
        </w:tc>
      </w:tr>
      <w:tr w:rsidR="00E64921" w:rsidRPr="00720EB7" w14:paraId="655DAE88" w14:textId="77777777" w:rsidTr="00AA0E62">
        <w:tc>
          <w:tcPr>
            <w:cnfStyle w:val="001000000000" w:firstRow="0" w:lastRow="0" w:firstColumn="1" w:lastColumn="0" w:oddVBand="0" w:evenVBand="0" w:oddHBand="0" w:evenHBand="0" w:firstRowFirstColumn="0" w:firstRowLastColumn="0" w:lastRowFirstColumn="0" w:lastRowLastColumn="0"/>
            <w:tcW w:w="1198" w:type="pct"/>
          </w:tcPr>
          <w:p w14:paraId="7144EE9F" w14:textId="77777777" w:rsidR="00144977" w:rsidRPr="00720EB7" w:rsidRDefault="00144977" w:rsidP="00B44E7E">
            <w:r w:rsidRPr="00720EB7">
              <w:t xml:space="preserve">     4</w:t>
            </w:r>
          </w:p>
          <w:p w14:paraId="7C834A1C" w14:textId="77777777" w:rsidR="00144977" w:rsidRPr="00720EB7" w:rsidRDefault="00144977" w:rsidP="00B44E7E"/>
        </w:tc>
        <w:tc>
          <w:tcPr>
            <w:tcW w:w="3802" w:type="pct"/>
          </w:tcPr>
          <w:p w14:paraId="53BF1A38" w14:textId="77777777" w:rsidR="00144977" w:rsidRPr="00720EB7" w:rsidRDefault="00144977" w:rsidP="00B44E7E">
            <w:pPr>
              <w:cnfStyle w:val="000000000000" w:firstRow="0" w:lastRow="0" w:firstColumn="0" w:lastColumn="0" w:oddVBand="0" w:evenVBand="0" w:oddHBand="0" w:evenHBand="0" w:firstRowFirstColumn="0" w:firstRowLastColumn="0" w:lastRowFirstColumn="0" w:lastRowLastColumn="0"/>
            </w:pPr>
          </w:p>
        </w:tc>
      </w:tr>
    </w:tbl>
    <w:p w14:paraId="55FD8F97" w14:textId="77777777" w:rsidR="00144977" w:rsidRPr="00720EB7" w:rsidRDefault="00144977" w:rsidP="00E8291C">
      <w:pPr>
        <w:rPr>
          <w:b/>
          <w:sz w:val="26"/>
          <w:szCs w:val="26"/>
          <w:u w:val="single"/>
        </w:rPr>
      </w:pPr>
    </w:p>
    <w:p w14:paraId="7B7A7B2E" w14:textId="49B826D3" w:rsidR="00144977" w:rsidRPr="00720EB7" w:rsidRDefault="00B0083A" w:rsidP="00AA0E62">
      <w:pPr>
        <w:pStyle w:val="Heading1"/>
      </w:pPr>
      <w:r w:rsidRPr="00A45AFB">
        <w:rPr>
          <w:lang w:val="de-AT"/>
        </w:rPr>
        <w:t>Schlussfolgerungen</w:t>
      </w:r>
    </w:p>
    <w:p w14:paraId="24D4800F" w14:textId="0769C66D" w:rsidR="00144977" w:rsidRDefault="00B0083A" w:rsidP="00372385">
      <w:pPr>
        <w:jc w:val="both"/>
        <w:rPr>
          <w:rFonts w:cs="Arial"/>
        </w:rPr>
      </w:pPr>
      <w:r w:rsidRPr="00A45AFB">
        <w:rPr>
          <w:rFonts w:cs="Arial"/>
          <w:lang w:val="de-AT"/>
        </w:rPr>
        <w:t>Denk nach, wie das Geschirrspülmittel die Eigenschaften des Öls und die Zellmembranen der Zellen des Rotkrauts beeinflusst haben könnte. V</w:t>
      </w:r>
      <w:r>
        <w:rPr>
          <w:rFonts w:cs="Arial"/>
          <w:lang w:val="de-AT"/>
        </w:rPr>
        <w:t>ergleiche deine</w:t>
      </w:r>
      <w:r w:rsidRPr="00A45AFB">
        <w:rPr>
          <w:rFonts w:cs="Arial"/>
          <w:lang w:val="de-AT"/>
        </w:rPr>
        <w:t xml:space="preserve"> </w:t>
      </w:r>
      <w:r>
        <w:rPr>
          <w:rFonts w:cs="Arial"/>
          <w:lang w:val="de-AT"/>
        </w:rPr>
        <w:t>Hypothesen zum A</w:t>
      </w:r>
      <w:r w:rsidRPr="00A45AFB">
        <w:rPr>
          <w:rFonts w:cs="Arial"/>
          <w:lang w:val="de-AT"/>
        </w:rPr>
        <w:t>usg</w:t>
      </w:r>
      <w:r>
        <w:rPr>
          <w:rFonts w:cs="Arial"/>
          <w:lang w:val="de-AT"/>
        </w:rPr>
        <w:t>ang des Experiments und schreibe deine</w:t>
      </w:r>
      <w:r w:rsidRPr="00A45AFB">
        <w:rPr>
          <w:rFonts w:cs="Arial"/>
          <w:lang w:val="de-AT"/>
        </w:rPr>
        <w:t xml:space="preserve"> Schlussfolgerungen in den Kasten unten.</w:t>
      </w:r>
    </w:p>
    <w:p w14:paraId="724FDF7E" w14:textId="77777777" w:rsidR="00AA0E62" w:rsidRPr="00720EB7" w:rsidRDefault="00AA0E62" w:rsidP="00372385">
      <w:pPr>
        <w:jc w:val="both"/>
        <w:rPr>
          <w:rFonts w:cs="Arial"/>
        </w:rPr>
      </w:pPr>
    </w:p>
    <w:tbl>
      <w:tblPr>
        <w:tblStyle w:val="LightList-Accent5"/>
        <w:tblW w:w="5000" w:type="pct"/>
        <w:tblLook w:val="04A0" w:firstRow="1" w:lastRow="0" w:firstColumn="1" w:lastColumn="0" w:noHBand="0" w:noVBand="1"/>
      </w:tblPr>
      <w:tblGrid>
        <w:gridCol w:w="9288"/>
      </w:tblGrid>
      <w:tr w:rsidR="00144977" w:rsidRPr="00720EB7" w14:paraId="78A89450" w14:textId="77777777" w:rsidTr="00144977">
        <w:trPr>
          <w:cnfStyle w:val="100000000000" w:firstRow="1" w:lastRow="0" w:firstColumn="0" w:lastColumn="0" w:oddVBand="0" w:evenVBand="0" w:oddHBand="0"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auto"/>
              <w:left w:val="single" w:sz="4" w:space="0" w:color="auto"/>
              <w:bottom w:val="single" w:sz="4" w:space="0" w:color="auto"/>
              <w:right w:val="single" w:sz="4" w:space="0" w:color="auto"/>
            </w:tcBorders>
          </w:tcPr>
          <w:p w14:paraId="07418C1B" w14:textId="523907E4" w:rsidR="00144977" w:rsidRPr="00720EB7" w:rsidRDefault="00B0083A" w:rsidP="00B44E7E">
            <w:proofErr w:type="spellStart"/>
            <w:r w:rsidRPr="00A45AFB">
              <w:t>Schlussfolgerungen</w:t>
            </w:r>
            <w:proofErr w:type="spellEnd"/>
          </w:p>
        </w:tc>
      </w:tr>
      <w:tr w:rsidR="00144977" w:rsidRPr="00720EB7" w14:paraId="1C87BF62" w14:textId="77777777" w:rsidTr="00144977">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auto"/>
              <w:left w:val="single" w:sz="4" w:space="0" w:color="auto"/>
              <w:bottom w:val="single" w:sz="4" w:space="0" w:color="auto"/>
              <w:right w:val="single" w:sz="4" w:space="0" w:color="auto"/>
            </w:tcBorders>
          </w:tcPr>
          <w:p w14:paraId="764EBD37" w14:textId="77777777" w:rsidR="00144977" w:rsidRPr="00720EB7" w:rsidRDefault="00144977" w:rsidP="00B44E7E"/>
          <w:p w14:paraId="45BDE66F" w14:textId="77777777" w:rsidR="00144977" w:rsidRPr="00720EB7" w:rsidRDefault="00144977" w:rsidP="00B44E7E"/>
          <w:p w14:paraId="213E091E" w14:textId="77777777" w:rsidR="00144977" w:rsidRPr="00720EB7" w:rsidRDefault="00144977" w:rsidP="00B44E7E"/>
          <w:p w14:paraId="63F080BD" w14:textId="77777777" w:rsidR="00144977" w:rsidRPr="00720EB7" w:rsidRDefault="00144977" w:rsidP="00B44E7E">
            <w:r w:rsidRPr="00720EB7">
              <w:t xml:space="preserve">   </w:t>
            </w:r>
          </w:p>
        </w:tc>
      </w:tr>
    </w:tbl>
    <w:p w14:paraId="1EC5DB96" w14:textId="77777777" w:rsidR="002618E9" w:rsidRPr="00720EB7" w:rsidRDefault="002618E9"/>
    <w:p w14:paraId="50368D32" w14:textId="5CC73E90" w:rsidR="00E8291C" w:rsidRPr="00720EB7" w:rsidRDefault="006665C3" w:rsidP="00AA0E62">
      <w:pPr>
        <w:pStyle w:val="Heading1"/>
      </w:pPr>
      <w:r w:rsidRPr="00720EB7">
        <w:rPr>
          <w:noProof/>
          <w:lang w:val="en-US"/>
        </w:rPr>
        <w:lastRenderedPageBreak/>
        <w:drawing>
          <wp:anchor distT="0" distB="0" distL="114300" distR="114300" simplePos="0" relativeHeight="251658240" behindDoc="0" locked="0" layoutInCell="1" allowOverlap="1" wp14:anchorId="066D0006" wp14:editId="1EA687FA">
            <wp:simplePos x="0" y="0"/>
            <wp:positionH relativeFrom="column">
              <wp:posOffset>-2540</wp:posOffset>
            </wp:positionH>
            <wp:positionV relativeFrom="paragraph">
              <wp:posOffset>706120</wp:posOffset>
            </wp:positionV>
            <wp:extent cx="5489575" cy="2834640"/>
            <wp:effectExtent l="190500" t="152400" r="168275" b="137160"/>
            <wp:wrapTopAndBottom/>
            <wp:docPr id="1" name="Picture 0" descr="img2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32.jpg"/>
                    <pic:cNvPicPr/>
                  </pic:nvPicPr>
                  <pic:blipFill>
                    <a:blip r:embed="rId10" cstate="print"/>
                    <a:stretch>
                      <a:fillRect/>
                    </a:stretch>
                  </pic:blipFill>
                  <pic:spPr>
                    <a:xfrm>
                      <a:off x="0" y="0"/>
                      <a:ext cx="5489575" cy="2834640"/>
                    </a:xfrm>
                    <a:prstGeom prst="rect">
                      <a:avLst/>
                    </a:prstGeom>
                    <a:ln>
                      <a:noFill/>
                    </a:ln>
                    <a:effectLst>
                      <a:outerShdw blurRad="190500" algn="tl" rotWithShape="0">
                        <a:srgbClr val="000000">
                          <a:alpha val="70000"/>
                        </a:srgbClr>
                      </a:outerShdw>
                    </a:effectLst>
                  </pic:spPr>
                </pic:pic>
              </a:graphicData>
            </a:graphic>
          </wp:anchor>
        </w:drawing>
      </w:r>
      <w:r w:rsidR="00B0083A" w:rsidRPr="00B0083A">
        <w:rPr>
          <w:lang w:val="de-AT"/>
        </w:rPr>
        <w:t xml:space="preserve"> </w:t>
      </w:r>
      <w:r w:rsidR="00B0083A">
        <w:rPr>
          <w:lang w:val="de-AT"/>
        </w:rPr>
        <w:t>Ergänzung</w:t>
      </w:r>
      <w:r w:rsidR="00B0083A" w:rsidRPr="00D36B08">
        <w:rPr>
          <w:lang w:val="de-AT"/>
        </w:rPr>
        <w:t xml:space="preserve"> für Lehrerinnen und Lehrer</w:t>
      </w:r>
    </w:p>
    <w:p w14:paraId="782807AA" w14:textId="77777777" w:rsidR="00E8291C" w:rsidRPr="00720EB7" w:rsidRDefault="00E8291C">
      <w:pPr>
        <w:rPr>
          <w:b/>
          <w:u w:val="single"/>
        </w:rPr>
      </w:pPr>
    </w:p>
    <w:p w14:paraId="32BB0C9B" w14:textId="645DBBD5" w:rsidR="00F8044C" w:rsidRDefault="0068207A" w:rsidP="00AA0E62">
      <w:pPr>
        <w:pStyle w:val="Heading2"/>
      </w:pPr>
      <w:proofErr w:type="spellStart"/>
      <w:r w:rsidRPr="00A45AFB">
        <w:t>Konzeption</w:t>
      </w:r>
      <w:proofErr w:type="spellEnd"/>
      <w:r w:rsidRPr="00A45AFB">
        <w:t xml:space="preserve"> des Experiments</w:t>
      </w:r>
      <w:r w:rsidR="00F8044C" w:rsidRPr="00720EB7">
        <w:t xml:space="preserve"> </w:t>
      </w:r>
    </w:p>
    <w:p w14:paraId="7D3DD8AF" w14:textId="77777777" w:rsidR="00AA0E62" w:rsidRPr="00AA0E62" w:rsidRDefault="00AA0E62" w:rsidP="00AA0E62"/>
    <w:tbl>
      <w:tblPr>
        <w:tblStyle w:val="LightList-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2003"/>
        <w:gridCol w:w="5162"/>
      </w:tblGrid>
      <w:tr w:rsidR="00E64921" w:rsidRPr="00720EB7" w14:paraId="1B247560" w14:textId="77777777" w:rsidTr="00AA0E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1" w:type="dxa"/>
            <w:tcBorders>
              <w:bottom w:val="single" w:sz="4" w:space="0" w:color="auto"/>
            </w:tcBorders>
          </w:tcPr>
          <w:p w14:paraId="4CDF55EC" w14:textId="13144916" w:rsidR="001C205D" w:rsidRPr="00720EB7" w:rsidRDefault="0068207A" w:rsidP="001C205D">
            <w:proofErr w:type="spellStart"/>
            <w:r w:rsidRPr="00A45AFB">
              <w:t>Erlenmeyerkolben</w:t>
            </w:r>
            <w:proofErr w:type="spellEnd"/>
            <w:r w:rsidRPr="00A45AFB">
              <w:t xml:space="preserve"> </w:t>
            </w:r>
            <w:r w:rsidRPr="00720EB7">
              <w:t>#</w:t>
            </w:r>
          </w:p>
        </w:tc>
        <w:tc>
          <w:tcPr>
            <w:tcW w:w="1924" w:type="dxa"/>
            <w:tcBorders>
              <w:bottom w:val="single" w:sz="4" w:space="0" w:color="auto"/>
            </w:tcBorders>
          </w:tcPr>
          <w:p w14:paraId="2EF020BE" w14:textId="37D0A6FF" w:rsidR="001C205D" w:rsidRPr="00720EB7" w:rsidRDefault="0068207A" w:rsidP="001C205D">
            <w:pPr>
              <w:cnfStyle w:val="100000000000" w:firstRow="1" w:lastRow="0" w:firstColumn="0" w:lastColumn="0" w:oddVBand="0" w:evenVBand="0" w:oddHBand="0" w:evenHBand="0" w:firstRowFirstColumn="0" w:firstRowLastColumn="0" w:lastRowFirstColumn="0" w:lastRowLastColumn="0"/>
            </w:pPr>
            <w:proofErr w:type="spellStart"/>
            <w:r w:rsidRPr="00A45AFB">
              <w:t>Reagentien</w:t>
            </w:r>
            <w:proofErr w:type="spellEnd"/>
          </w:p>
        </w:tc>
        <w:tc>
          <w:tcPr>
            <w:tcW w:w="5837" w:type="dxa"/>
            <w:tcBorders>
              <w:bottom w:val="single" w:sz="4" w:space="0" w:color="auto"/>
            </w:tcBorders>
          </w:tcPr>
          <w:p w14:paraId="4D24E2FA" w14:textId="2AFD08AB" w:rsidR="001C205D" w:rsidRPr="00720EB7" w:rsidRDefault="0068207A" w:rsidP="001C205D">
            <w:pPr>
              <w:cnfStyle w:val="100000000000" w:firstRow="1" w:lastRow="0" w:firstColumn="0" w:lastColumn="0" w:oddVBand="0" w:evenVBand="0" w:oddHBand="0" w:evenHBand="0" w:firstRowFirstColumn="0" w:firstRowLastColumn="0" w:lastRowFirstColumn="0" w:lastRowLastColumn="0"/>
            </w:pPr>
            <w:proofErr w:type="spellStart"/>
            <w:r w:rsidRPr="00D91C15">
              <w:t>Beobachtungen</w:t>
            </w:r>
            <w:proofErr w:type="spellEnd"/>
          </w:p>
        </w:tc>
      </w:tr>
      <w:tr w:rsidR="00E64921" w:rsidRPr="00720EB7" w14:paraId="50D01299" w14:textId="77777777" w:rsidTr="00AA0E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1" w:type="dxa"/>
            <w:tcBorders>
              <w:top w:val="single" w:sz="4" w:space="0" w:color="auto"/>
              <w:left w:val="single" w:sz="4" w:space="0" w:color="auto"/>
              <w:bottom w:val="single" w:sz="4" w:space="0" w:color="auto"/>
            </w:tcBorders>
          </w:tcPr>
          <w:p w14:paraId="60B7B492" w14:textId="77777777" w:rsidR="001C205D" w:rsidRPr="00720EB7" w:rsidRDefault="001C205D" w:rsidP="001C205D"/>
          <w:p w14:paraId="029736EF" w14:textId="77777777" w:rsidR="001C205D" w:rsidRPr="00720EB7" w:rsidRDefault="001C205D" w:rsidP="001C205D">
            <w:r w:rsidRPr="00720EB7">
              <w:t xml:space="preserve">     1</w:t>
            </w:r>
          </w:p>
          <w:p w14:paraId="7E2325E5" w14:textId="77777777" w:rsidR="001C205D" w:rsidRPr="00720EB7" w:rsidRDefault="001C205D" w:rsidP="001C205D"/>
        </w:tc>
        <w:tc>
          <w:tcPr>
            <w:tcW w:w="1924" w:type="dxa"/>
            <w:tcBorders>
              <w:top w:val="single" w:sz="4" w:space="0" w:color="auto"/>
              <w:bottom w:val="single" w:sz="4" w:space="0" w:color="auto"/>
            </w:tcBorders>
          </w:tcPr>
          <w:p w14:paraId="2571AF71" w14:textId="77777777" w:rsidR="001C205D" w:rsidRPr="00720EB7" w:rsidRDefault="001C205D" w:rsidP="001C205D">
            <w:pPr>
              <w:cnfStyle w:val="000000100000" w:firstRow="0" w:lastRow="0" w:firstColumn="0" w:lastColumn="0" w:oddVBand="0" w:evenVBand="0" w:oddHBand="1" w:evenHBand="0" w:firstRowFirstColumn="0" w:firstRowLastColumn="0" w:lastRowFirstColumn="0" w:lastRowLastColumn="0"/>
            </w:pPr>
          </w:p>
          <w:p w14:paraId="1564462A" w14:textId="25BA39CF" w:rsidR="001C205D" w:rsidRPr="00720EB7" w:rsidRDefault="0068207A" w:rsidP="001C205D">
            <w:pPr>
              <w:cnfStyle w:val="000000100000" w:firstRow="0" w:lastRow="0" w:firstColumn="0" w:lastColumn="0" w:oddVBand="0" w:evenVBand="0" w:oddHBand="1" w:evenHBand="0" w:firstRowFirstColumn="0" w:firstRowLastColumn="0" w:lastRowFirstColumn="0" w:lastRowLastColumn="0"/>
            </w:pPr>
            <w:proofErr w:type="spellStart"/>
            <w:r w:rsidRPr="00D91C15">
              <w:t>Wasser</w:t>
            </w:r>
            <w:proofErr w:type="spellEnd"/>
            <w:r w:rsidRPr="00D91C15">
              <w:t xml:space="preserve"> </w:t>
            </w:r>
            <w:r w:rsidRPr="00720EB7">
              <w:t>+</w:t>
            </w:r>
            <w:r>
              <w:t xml:space="preserve"> </w:t>
            </w:r>
            <w:proofErr w:type="spellStart"/>
            <w:r>
              <w:t>Öl</w:t>
            </w:r>
            <w:proofErr w:type="spellEnd"/>
          </w:p>
        </w:tc>
        <w:tc>
          <w:tcPr>
            <w:tcW w:w="5837" w:type="dxa"/>
            <w:tcBorders>
              <w:top w:val="single" w:sz="4" w:space="0" w:color="auto"/>
              <w:bottom w:val="single" w:sz="4" w:space="0" w:color="auto"/>
              <w:right w:val="single" w:sz="4" w:space="0" w:color="auto"/>
            </w:tcBorders>
          </w:tcPr>
          <w:p w14:paraId="42E47101" w14:textId="7AE56735" w:rsidR="001C205D" w:rsidRPr="00720EB7" w:rsidRDefault="0068207A" w:rsidP="00E64921">
            <w:pPr>
              <w:cnfStyle w:val="000000100000" w:firstRow="0" w:lastRow="0" w:firstColumn="0" w:lastColumn="0" w:oddVBand="0" w:evenVBand="0" w:oddHBand="1" w:evenHBand="0" w:firstRowFirstColumn="0" w:firstRowLastColumn="0" w:lastRowFirstColumn="0" w:lastRowLastColumn="0"/>
            </w:pPr>
            <w:r w:rsidRPr="00D36B08">
              <w:rPr>
                <w:lang w:val="de-AT"/>
              </w:rPr>
              <w:t>Das Öl schwimmt an der Wasseroberfläche. Die Flüssigkeiten mischen sich aufgrund der unterschiedlichen Polarität nicht.</w:t>
            </w:r>
          </w:p>
        </w:tc>
      </w:tr>
      <w:tr w:rsidR="00E64921" w:rsidRPr="00720EB7" w14:paraId="04B89D73" w14:textId="77777777" w:rsidTr="00AA0E62">
        <w:tc>
          <w:tcPr>
            <w:cnfStyle w:val="001000000000" w:firstRow="0" w:lastRow="0" w:firstColumn="1" w:lastColumn="0" w:oddVBand="0" w:evenVBand="0" w:oddHBand="0" w:evenHBand="0" w:firstRowFirstColumn="0" w:firstRowLastColumn="0" w:lastRowFirstColumn="0" w:lastRowLastColumn="0"/>
            <w:tcW w:w="1301" w:type="dxa"/>
            <w:tcBorders>
              <w:top w:val="single" w:sz="4" w:space="0" w:color="auto"/>
              <w:bottom w:val="single" w:sz="4" w:space="0" w:color="auto"/>
            </w:tcBorders>
          </w:tcPr>
          <w:p w14:paraId="59664C40" w14:textId="77777777" w:rsidR="001C205D" w:rsidRPr="00720EB7" w:rsidRDefault="001C205D" w:rsidP="001C205D"/>
          <w:p w14:paraId="448816D4" w14:textId="77777777" w:rsidR="001C205D" w:rsidRPr="00720EB7" w:rsidRDefault="001C205D" w:rsidP="001C205D">
            <w:r w:rsidRPr="00720EB7">
              <w:t xml:space="preserve">     2</w:t>
            </w:r>
          </w:p>
          <w:p w14:paraId="33E0AC37" w14:textId="77777777" w:rsidR="001C205D" w:rsidRPr="00720EB7" w:rsidRDefault="001C205D" w:rsidP="001C205D"/>
        </w:tc>
        <w:tc>
          <w:tcPr>
            <w:tcW w:w="1924" w:type="dxa"/>
            <w:tcBorders>
              <w:top w:val="single" w:sz="4" w:space="0" w:color="auto"/>
              <w:bottom w:val="single" w:sz="4" w:space="0" w:color="auto"/>
            </w:tcBorders>
          </w:tcPr>
          <w:p w14:paraId="4D3B94B8" w14:textId="7DC7D325" w:rsidR="001C205D" w:rsidRPr="00720EB7" w:rsidRDefault="0068207A" w:rsidP="001C205D">
            <w:pPr>
              <w:cnfStyle w:val="000000000000" w:firstRow="0" w:lastRow="0" w:firstColumn="0" w:lastColumn="0" w:oddVBand="0" w:evenVBand="0" w:oddHBand="0" w:evenHBand="0" w:firstRowFirstColumn="0" w:firstRowLastColumn="0" w:lastRowFirstColumn="0" w:lastRowLastColumn="0"/>
            </w:pPr>
            <w:proofErr w:type="spellStart"/>
            <w:r w:rsidRPr="00D91C15">
              <w:t>Wasser</w:t>
            </w:r>
            <w:proofErr w:type="spellEnd"/>
            <w:r w:rsidRPr="00D91C15">
              <w:t xml:space="preserve"> </w:t>
            </w:r>
            <w:r w:rsidRPr="00720EB7">
              <w:t>+</w:t>
            </w:r>
            <w:r>
              <w:t xml:space="preserve"> </w:t>
            </w:r>
            <w:proofErr w:type="spellStart"/>
            <w:r>
              <w:t>Öl</w:t>
            </w:r>
            <w:proofErr w:type="spellEnd"/>
            <w:r>
              <w:t xml:space="preserve"> </w:t>
            </w:r>
            <w:r w:rsidRPr="00720EB7">
              <w:t>+</w:t>
            </w:r>
            <w:r>
              <w:t xml:space="preserve"> </w:t>
            </w:r>
            <w:proofErr w:type="spellStart"/>
            <w:r>
              <w:t>Geschirrspülmittel</w:t>
            </w:r>
            <w:proofErr w:type="spellEnd"/>
          </w:p>
        </w:tc>
        <w:tc>
          <w:tcPr>
            <w:tcW w:w="5837" w:type="dxa"/>
            <w:tcBorders>
              <w:top w:val="single" w:sz="4" w:space="0" w:color="auto"/>
              <w:bottom w:val="single" w:sz="4" w:space="0" w:color="auto"/>
            </w:tcBorders>
          </w:tcPr>
          <w:p w14:paraId="01C52F6A" w14:textId="0C9A41DD" w:rsidR="001C205D" w:rsidRPr="00720EB7" w:rsidRDefault="0068207A" w:rsidP="001C205D">
            <w:pPr>
              <w:cnfStyle w:val="000000000000" w:firstRow="0" w:lastRow="0" w:firstColumn="0" w:lastColumn="0" w:oddVBand="0" w:evenVBand="0" w:oddHBand="0" w:evenHBand="0" w:firstRowFirstColumn="0" w:firstRowLastColumn="0" w:lastRowFirstColumn="0" w:lastRowLastColumn="0"/>
            </w:pPr>
            <w:r w:rsidRPr="00A45AFB">
              <w:rPr>
                <w:lang w:val="de-AT"/>
              </w:rPr>
              <w:t xml:space="preserve">Es zeigt sich keine scharfe Grenze zwischen Öl und Wasser, weil sie durch die </w:t>
            </w:r>
            <w:proofErr w:type="spellStart"/>
            <w:r w:rsidRPr="00A45AFB">
              <w:rPr>
                <w:lang w:val="de-AT"/>
              </w:rPr>
              <w:t>Detergentien</w:t>
            </w:r>
            <w:proofErr w:type="spellEnd"/>
            <w:r w:rsidRPr="00A45AFB">
              <w:rPr>
                <w:lang w:val="de-AT"/>
              </w:rPr>
              <w:t xml:space="preserve"> zum Verschwinden gebracht </w:t>
            </w:r>
            <w:r>
              <w:rPr>
                <w:lang w:val="de-AT"/>
              </w:rPr>
              <w:t>worden ist</w:t>
            </w:r>
            <w:r w:rsidRPr="00A45AFB">
              <w:rPr>
                <w:lang w:val="de-AT"/>
              </w:rPr>
              <w:t>.</w:t>
            </w:r>
          </w:p>
        </w:tc>
      </w:tr>
      <w:tr w:rsidR="00E64921" w:rsidRPr="00720EB7" w14:paraId="72E6EB11" w14:textId="77777777" w:rsidTr="00AA0E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1" w:type="dxa"/>
            <w:tcBorders>
              <w:top w:val="single" w:sz="4" w:space="0" w:color="auto"/>
              <w:left w:val="single" w:sz="4" w:space="0" w:color="auto"/>
              <w:bottom w:val="single" w:sz="4" w:space="0" w:color="auto"/>
            </w:tcBorders>
          </w:tcPr>
          <w:p w14:paraId="397CF123" w14:textId="77777777" w:rsidR="001C205D" w:rsidRPr="00720EB7" w:rsidRDefault="001C205D" w:rsidP="001C205D"/>
          <w:p w14:paraId="093BAA92" w14:textId="77777777" w:rsidR="001C205D" w:rsidRPr="00720EB7" w:rsidRDefault="001C205D" w:rsidP="001C205D">
            <w:r w:rsidRPr="00720EB7">
              <w:t xml:space="preserve">     3</w:t>
            </w:r>
          </w:p>
          <w:p w14:paraId="510B4595" w14:textId="77777777" w:rsidR="001C205D" w:rsidRPr="00720EB7" w:rsidRDefault="001C205D" w:rsidP="001C205D"/>
        </w:tc>
        <w:tc>
          <w:tcPr>
            <w:tcW w:w="1924" w:type="dxa"/>
            <w:tcBorders>
              <w:top w:val="single" w:sz="4" w:space="0" w:color="auto"/>
              <w:bottom w:val="single" w:sz="4" w:space="0" w:color="auto"/>
            </w:tcBorders>
          </w:tcPr>
          <w:p w14:paraId="1CED733A" w14:textId="54AF7A64" w:rsidR="001C205D" w:rsidRPr="00720EB7" w:rsidRDefault="0068207A" w:rsidP="001C205D">
            <w:pPr>
              <w:cnfStyle w:val="000000100000" w:firstRow="0" w:lastRow="0" w:firstColumn="0" w:lastColumn="0" w:oddVBand="0" w:evenVBand="0" w:oddHBand="1" w:evenHBand="0" w:firstRowFirstColumn="0" w:firstRowLastColumn="0" w:lastRowFirstColumn="0" w:lastRowLastColumn="0"/>
            </w:pPr>
            <w:proofErr w:type="spellStart"/>
            <w:r w:rsidRPr="00D91C15">
              <w:t>Wasser</w:t>
            </w:r>
            <w:proofErr w:type="spellEnd"/>
            <w:r w:rsidRPr="00D91C15">
              <w:t xml:space="preserve"> </w:t>
            </w:r>
            <w:r w:rsidRPr="00720EB7">
              <w:t>+</w:t>
            </w:r>
            <w:r>
              <w:t xml:space="preserve"> </w:t>
            </w:r>
            <w:proofErr w:type="spellStart"/>
            <w:r>
              <w:t>Rotkraut</w:t>
            </w:r>
            <w:proofErr w:type="spellEnd"/>
          </w:p>
        </w:tc>
        <w:tc>
          <w:tcPr>
            <w:tcW w:w="5837" w:type="dxa"/>
            <w:tcBorders>
              <w:top w:val="single" w:sz="4" w:space="0" w:color="auto"/>
              <w:bottom w:val="single" w:sz="4" w:space="0" w:color="auto"/>
              <w:right w:val="single" w:sz="4" w:space="0" w:color="auto"/>
            </w:tcBorders>
          </w:tcPr>
          <w:p w14:paraId="5C6A3E5A" w14:textId="7310320D" w:rsidR="001C205D" w:rsidRPr="00720EB7" w:rsidRDefault="0068207A" w:rsidP="001C205D">
            <w:pPr>
              <w:cnfStyle w:val="000000100000" w:firstRow="0" w:lastRow="0" w:firstColumn="0" w:lastColumn="0" w:oddVBand="0" w:evenVBand="0" w:oddHBand="1" w:evenHBand="0" w:firstRowFirstColumn="0" w:firstRowLastColumn="0" w:lastRowFirstColumn="0" w:lastRowLastColumn="0"/>
            </w:pPr>
            <w:r w:rsidRPr="00D36B08">
              <w:rPr>
                <w:lang w:val="de-AT"/>
              </w:rPr>
              <w:t>Das Rotkraut färbt das Wasser langsam blau ein. Ursache ist die Zerstörung einiger Zellen.</w:t>
            </w:r>
          </w:p>
        </w:tc>
      </w:tr>
      <w:tr w:rsidR="00E64921" w:rsidRPr="00720EB7" w14:paraId="1C4F96BB" w14:textId="77777777" w:rsidTr="00AA0E62">
        <w:tc>
          <w:tcPr>
            <w:cnfStyle w:val="001000000000" w:firstRow="0" w:lastRow="0" w:firstColumn="1" w:lastColumn="0" w:oddVBand="0" w:evenVBand="0" w:oddHBand="0" w:evenHBand="0" w:firstRowFirstColumn="0" w:firstRowLastColumn="0" w:lastRowFirstColumn="0" w:lastRowLastColumn="0"/>
            <w:tcW w:w="1301" w:type="dxa"/>
            <w:tcBorders>
              <w:top w:val="single" w:sz="4" w:space="0" w:color="auto"/>
            </w:tcBorders>
          </w:tcPr>
          <w:p w14:paraId="1FD4EC5B" w14:textId="77777777" w:rsidR="001C205D" w:rsidRPr="00720EB7" w:rsidRDefault="001C205D" w:rsidP="001C205D"/>
          <w:p w14:paraId="467C183B" w14:textId="77777777" w:rsidR="001C205D" w:rsidRPr="00720EB7" w:rsidRDefault="001C205D" w:rsidP="001C205D">
            <w:r w:rsidRPr="00720EB7">
              <w:t xml:space="preserve">     4</w:t>
            </w:r>
          </w:p>
          <w:p w14:paraId="21BA599D" w14:textId="77777777" w:rsidR="001C205D" w:rsidRPr="00720EB7" w:rsidRDefault="001C205D" w:rsidP="001C205D"/>
        </w:tc>
        <w:tc>
          <w:tcPr>
            <w:tcW w:w="1924" w:type="dxa"/>
            <w:tcBorders>
              <w:top w:val="single" w:sz="4" w:space="0" w:color="auto"/>
            </w:tcBorders>
          </w:tcPr>
          <w:p w14:paraId="52A76FAF" w14:textId="50C54F34" w:rsidR="001C205D" w:rsidRPr="00720EB7" w:rsidRDefault="0068207A" w:rsidP="001C205D">
            <w:pPr>
              <w:cnfStyle w:val="000000000000" w:firstRow="0" w:lastRow="0" w:firstColumn="0" w:lastColumn="0" w:oddVBand="0" w:evenVBand="0" w:oddHBand="0" w:evenHBand="0" w:firstRowFirstColumn="0" w:firstRowLastColumn="0" w:lastRowFirstColumn="0" w:lastRowLastColumn="0"/>
            </w:pPr>
            <w:proofErr w:type="spellStart"/>
            <w:r w:rsidRPr="00D91C15">
              <w:t>Wasser</w:t>
            </w:r>
            <w:proofErr w:type="spellEnd"/>
            <w:r w:rsidRPr="00D91C15">
              <w:t xml:space="preserve"> </w:t>
            </w:r>
            <w:r w:rsidRPr="00720EB7">
              <w:t>+</w:t>
            </w:r>
            <w:r>
              <w:t xml:space="preserve"> </w:t>
            </w:r>
            <w:proofErr w:type="spellStart"/>
            <w:r>
              <w:t>Rotkraut</w:t>
            </w:r>
            <w:proofErr w:type="spellEnd"/>
            <w:r>
              <w:t xml:space="preserve"> </w:t>
            </w:r>
            <w:r w:rsidRPr="00720EB7">
              <w:t>+</w:t>
            </w:r>
            <w:r>
              <w:t xml:space="preserve"> </w:t>
            </w:r>
            <w:proofErr w:type="spellStart"/>
            <w:r>
              <w:t>Geschirrspülmittel</w:t>
            </w:r>
            <w:proofErr w:type="spellEnd"/>
          </w:p>
        </w:tc>
        <w:tc>
          <w:tcPr>
            <w:tcW w:w="5837" w:type="dxa"/>
            <w:tcBorders>
              <w:top w:val="single" w:sz="4" w:space="0" w:color="auto"/>
            </w:tcBorders>
          </w:tcPr>
          <w:p w14:paraId="7C747F96" w14:textId="04A1069A" w:rsidR="001C205D" w:rsidRPr="00720EB7" w:rsidRDefault="0068207A" w:rsidP="001C205D">
            <w:pPr>
              <w:cnfStyle w:val="000000000000" w:firstRow="0" w:lastRow="0" w:firstColumn="0" w:lastColumn="0" w:oddVBand="0" w:evenVBand="0" w:oddHBand="0" w:evenHBand="0" w:firstRowFirstColumn="0" w:firstRowLastColumn="0" w:lastRowFirstColumn="0" w:lastRowLastColumn="0"/>
            </w:pPr>
            <w:r w:rsidRPr="00D36B08">
              <w:rPr>
                <w:lang w:val="de-AT"/>
              </w:rPr>
              <w:t xml:space="preserve">Die </w:t>
            </w:r>
            <w:proofErr w:type="spellStart"/>
            <w:r w:rsidRPr="00D36B08">
              <w:rPr>
                <w:lang w:val="de-AT"/>
              </w:rPr>
              <w:t>Detergentien</w:t>
            </w:r>
            <w:proofErr w:type="spellEnd"/>
            <w:r w:rsidRPr="00D36B08">
              <w:rPr>
                <w:lang w:val="de-AT"/>
              </w:rPr>
              <w:t xml:space="preserve"> des Geschirrspülmittels durchdringen die Zellmembranen der Rotkrautstreifen. Der blaue Farbstoff penetriert aus den Zellen und färbt das </w:t>
            </w:r>
            <w:proofErr w:type="spellStart"/>
            <w:r w:rsidRPr="00D36B08">
              <w:rPr>
                <w:lang w:val="de-AT"/>
              </w:rPr>
              <w:t>Wassser</w:t>
            </w:r>
            <w:proofErr w:type="spellEnd"/>
            <w:r w:rsidRPr="00D36B08">
              <w:rPr>
                <w:lang w:val="de-AT"/>
              </w:rPr>
              <w:t xml:space="preserve"> blau.</w:t>
            </w:r>
            <w:bookmarkStart w:id="0" w:name="_GoBack"/>
            <w:bookmarkEnd w:id="0"/>
          </w:p>
        </w:tc>
      </w:tr>
    </w:tbl>
    <w:p w14:paraId="12781101" w14:textId="77777777" w:rsidR="00033FAC" w:rsidRPr="00720EB7" w:rsidRDefault="00033FAC">
      <w:pPr>
        <w:rPr>
          <w:b/>
          <w:u w:val="single"/>
        </w:rPr>
      </w:pPr>
    </w:p>
    <w:sectPr w:rsidR="00033FAC" w:rsidRPr="00720EB7" w:rsidSect="001B3E16">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DCAE8C" w14:textId="77777777" w:rsidR="00B0083A" w:rsidRDefault="00B0083A" w:rsidP="00F8044C">
      <w:pPr>
        <w:spacing w:after="0"/>
      </w:pPr>
      <w:r>
        <w:separator/>
      </w:r>
    </w:p>
  </w:endnote>
  <w:endnote w:type="continuationSeparator" w:id="0">
    <w:p w14:paraId="742F458D" w14:textId="77777777" w:rsidR="00B0083A" w:rsidRDefault="00B0083A" w:rsidP="00F804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MS Gothic">
    <w:altName w:val="ＭＳ ゴシック"/>
    <w:charset w:val="80"/>
    <w:family w:val="modern"/>
    <w:pitch w:val="fixed"/>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9940080"/>
      <w:docPartObj>
        <w:docPartGallery w:val="Page Numbers (Bottom of Page)"/>
        <w:docPartUnique/>
      </w:docPartObj>
    </w:sdtPr>
    <w:sdtContent>
      <w:p w14:paraId="5060F1CD" w14:textId="77777777" w:rsidR="00B0083A" w:rsidRPr="00B23C79" w:rsidRDefault="00B0083A">
        <w:pPr>
          <w:pStyle w:val="Footer"/>
          <w:jc w:val="right"/>
        </w:pPr>
        <w:r w:rsidRPr="00B23C79">
          <w:fldChar w:fldCharType="begin"/>
        </w:r>
        <w:r w:rsidRPr="00B23C79">
          <w:instrText xml:space="preserve"> PAGE   \* MERGEFORMAT </w:instrText>
        </w:r>
        <w:r w:rsidRPr="00B23C79">
          <w:fldChar w:fldCharType="separate"/>
        </w:r>
        <w:r w:rsidR="0068207A">
          <w:rPr>
            <w:noProof/>
          </w:rPr>
          <w:t>4</w:t>
        </w:r>
        <w:r w:rsidRPr="00B23C79">
          <w:rPr>
            <w:noProof/>
          </w:rPr>
          <w:fldChar w:fldCharType="end"/>
        </w:r>
      </w:p>
    </w:sdtContent>
  </w:sdt>
  <w:p w14:paraId="050645B4" w14:textId="08E8037C" w:rsidR="00B0083A" w:rsidRPr="00B23C79" w:rsidRDefault="00B0083A" w:rsidP="00B23C79">
    <w:pPr>
      <w:pStyle w:val="Header"/>
    </w:pPr>
    <w:r w:rsidRPr="00D36B08">
      <w:rPr>
        <w:lang w:val="de-AT"/>
      </w:rPr>
      <w:t>Arbeitsmaterial zu:</w:t>
    </w:r>
  </w:p>
  <w:p w14:paraId="5CACB985" w14:textId="45B0D367" w:rsidR="00B0083A" w:rsidRPr="00B23C79" w:rsidRDefault="00B0083A" w:rsidP="00B23C79">
    <w:pPr>
      <w:pStyle w:val="ListContinue"/>
    </w:pPr>
    <w:r>
      <w:t>Wegner C et al.</w:t>
    </w:r>
    <w:r w:rsidRPr="00B23C79">
      <w:t xml:space="preserve"> (2016) </w:t>
    </w:r>
    <w:r>
      <w:t>The resting potential: introducing foundations of the nervous system</w:t>
    </w:r>
    <w:r w:rsidRPr="00B23C79">
      <w:t xml:space="preserve">. </w:t>
    </w:r>
    <w:r w:rsidRPr="00B23C79">
      <w:rPr>
        <w:i/>
        <w:color w:val="000000"/>
      </w:rPr>
      <w:t>Science in School</w:t>
    </w:r>
    <w:r w:rsidRPr="00B23C79">
      <w:t xml:space="preserve"> </w:t>
    </w:r>
    <w:r w:rsidRPr="00B23C79">
      <w:rPr>
        <w:b/>
      </w:rPr>
      <w:t>3</w:t>
    </w:r>
    <w:r>
      <w:rPr>
        <w:b/>
      </w:rPr>
      <w:t>8</w:t>
    </w:r>
    <w:r w:rsidRPr="00B23C79">
      <w:t xml:space="preserve">: </w:t>
    </w:r>
    <w:r w:rsidRPr="007669F3">
      <w:t xml:space="preserve">28-31. </w:t>
    </w:r>
    <w:proofErr w:type="gramStart"/>
    <w:r w:rsidRPr="007669F3">
      <w:t>www.scienceinschool.org</w:t>
    </w:r>
    <w:proofErr w:type="gramEnd"/>
    <w:r w:rsidRPr="007669F3">
      <w:t>/2016/issue38/membrane</w:t>
    </w:r>
  </w:p>
  <w:p w14:paraId="32292FCC" w14:textId="77777777" w:rsidR="00B0083A" w:rsidRDefault="00B0083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600CA4" w14:textId="77777777" w:rsidR="00B0083A" w:rsidRDefault="00B0083A" w:rsidP="00F8044C">
      <w:pPr>
        <w:spacing w:after="0"/>
      </w:pPr>
      <w:r>
        <w:separator/>
      </w:r>
    </w:p>
  </w:footnote>
  <w:footnote w:type="continuationSeparator" w:id="0">
    <w:p w14:paraId="463F04F5" w14:textId="77777777" w:rsidR="00B0083A" w:rsidRDefault="00B0083A" w:rsidP="00F8044C">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63A43E" w14:textId="05AD4ACE" w:rsidR="00B0083A" w:rsidRPr="00B23C79" w:rsidRDefault="00B0083A" w:rsidP="00B23C79">
    <w:pPr>
      <w:pStyle w:val="Footer"/>
    </w:pPr>
    <w:r>
      <w:rPr>
        <w:i/>
        <w:noProof/>
        <w:color w:val="000000"/>
        <w:lang w:val="en-US"/>
      </w:rPr>
      <mc:AlternateContent>
        <mc:Choice Requires="wps">
          <w:drawing>
            <wp:anchor distT="0" distB="0" distL="114300" distR="114300" simplePos="0" relativeHeight="251662336" behindDoc="0" locked="0" layoutInCell="1" allowOverlap="1" wp14:anchorId="1863B6CC" wp14:editId="2B261310">
              <wp:simplePos x="0" y="0"/>
              <wp:positionH relativeFrom="page">
                <wp:posOffset>900907</wp:posOffset>
              </wp:positionH>
              <wp:positionV relativeFrom="page">
                <wp:posOffset>-3613</wp:posOffset>
              </wp:positionV>
              <wp:extent cx="7543323" cy="0"/>
              <wp:effectExtent l="0" t="0" r="26035" b="25400"/>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3323" cy="0"/>
                      </a:xfrm>
                      <a:prstGeom prst="straightConnector1">
                        <a:avLst/>
                      </a:prstGeom>
                      <a:noFill/>
                      <a:ln w="9525">
                        <a:solidFill>
                          <a:schemeClr val="accent5">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type id="_x0000_t32" coordsize="21600,21600" o:spt="32" o:oned="t" path="m0,0l21600,21600e" filled="f">
              <v:path arrowok="t" fillok="f" o:connecttype="none"/>
              <o:lock v:ext="edit" shapetype="t"/>
            </v:shapetype>
            <v:shape id="AutoShape 6" o:spid="_x0000_s1026" type="#_x0000_t32" style="position:absolute;margin-left:70.95pt;margin-top:-.25pt;width:593.95pt;height:0;z-index:251662336;visibility:visible;mso-wrap-style:square;mso-wrap-distance-left:9pt;mso-wrap-distance-top:0;mso-wrap-distance-right:9pt;mso-wrap-distance-bottom:0;mso-position-horizontal:absolute;mso-position-horizontal-relative:page;mso-position-vertical:absolut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" strokecolor="#31849b [2408]">
              <w10:wrap anchorx="page" anchory="page"/>
            </v:shape>
          </w:pict>
        </mc:Fallback>
      </mc:AlternateContent>
    </w:r>
    <w:r w:rsidRPr="00B0083A">
      <w:rPr>
        <w:i/>
        <w:color w:val="000000"/>
      </w:rPr>
      <w:t xml:space="preserve"> </w:t>
    </w:r>
    <w:r w:rsidRPr="00B23C79">
      <w:rPr>
        <w:i/>
        <w:color w:val="000000"/>
      </w:rPr>
      <w:t>Science in School</w:t>
    </w:r>
    <w:r w:rsidRPr="00B23C79">
      <w:t xml:space="preserve"> </w:t>
    </w:r>
    <w:r w:rsidRPr="00B23C79">
      <w:sym w:font="Symbol" w:char="F0BD"/>
    </w:r>
    <w:r w:rsidRPr="00B23C79">
      <w:t xml:space="preserve"> </w:t>
    </w:r>
    <w:proofErr w:type="spellStart"/>
    <w:r>
      <w:t>Ausgabe</w:t>
    </w:r>
    <w:proofErr w:type="spellEnd"/>
    <w:r w:rsidRPr="00B23C79">
      <w:t xml:space="preserve"> 3</w:t>
    </w:r>
    <w:r>
      <w:t>8</w:t>
    </w:r>
    <w:r w:rsidRPr="00B23C79">
      <w:t xml:space="preserve">: </w:t>
    </w:r>
    <w:r>
      <w:t>Winter</w:t>
    </w:r>
    <w:r w:rsidRPr="00B23C79">
      <w:t xml:space="preserve"> 2016 </w:t>
    </w:r>
    <w:r w:rsidRPr="00B23C79">
      <w:sym w:font="Symbol" w:char="F0BD"/>
    </w:r>
    <w:r w:rsidRPr="00B23C79">
      <w:t xml:space="preserve"> </w:t>
    </w:r>
    <w:r w:rsidRPr="00B23C79">
      <w:fldChar w:fldCharType="begin"/>
    </w:r>
    <w:r w:rsidRPr="00B23C79">
      <w:instrText xml:space="preserve"> PAGE  \* MERGEFORMAT </w:instrText>
    </w:r>
    <w:r w:rsidRPr="00B23C79">
      <w:fldChar w:fldCharType="separate"/>
    </w:r>
    <w:r w:rsidR="0068207A">
      <w:rPr>
        <w:noProof/>
      </w:rPr>
      <w:t>4</w:t>
    </w:r>
    <w:r w:rsidRPr="00B23C79">
      <w:fldChar w:fldCharType="end"/>
    </w:r>
    <w:r>
      <w:tab/>
    </w:r>
    <w:r w:rsidRPr="00B23C79">
      <w:t>www.scienceinschool.org</w:t>
    </w:r>
  </w:p>
  <w:p w14:paraId="0E4C6838" w14:textId="6A2B7047" w:rsidR="00B0083A" w:rsidRDefault="00B0083A">
    <w:pPr>
      <w:pStyle w:val="Header"/>
    </w:pPr>
    <w:r>
      <w:rPr>
        <w:rFonts w:asciiTheme="majorHAnsi" w:eastAsiaTheme="majorEastAsia" w:hAnsiTheme="majorHAnsi" w:cstheme="majorBidi"/>
        <w:noProof/>
        <w:lang w:val="en-US"/>
      </w:rPr>
      <mc:AlternateContent>
        <mc:Choice Requires="wps">
          <w:drawing>
            <wp:anchor distT="0" distB="0" distL="114300" distR="114300" simplePos="0" relativeHeight="251661312" behindDoc="0" locked="0" layoutInCell="1" allowOverlap="1" wp14:anchorId="63BC040F" wp14:editId="54C832BD">
              <wp:simplePos x="0" y="0"/>
              <wp:positionH relativeFrom="rightMargin">
                <wp:align>center</wp:align>
              </wp:positionH>
              <wp:positionV relativeFrom="page">
                <wp:align>top</wp:align>
              </wp:positionV>
              <wp:extent cx="90805" cy="790575"/>
              <wp:effectExtent l="0" t="0" r="36195" b="2857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790575"/>
                      </a:xfrm>
                      <a:prstGeom prst="rect">
                        <a:avLst/>
                      </a:prstGeom>
                      <a:solidFill>
                        <a:schemeClr val="accent5">
                          <a:lumMod val="100000"/>
                          <a:lumOff val="0"/>
                        </a:schemeClr>
                      </a:solidFill>
                      <a:ln w="9525">
                        <a:solidFill>
                          <a:schemeClr val="accent5">
                            <a:lumMod val="5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xmlns:w15="http://schemas.microsoft.com/office/word/2012/wordml">
          <w:pict>
            <v:rect w14:anchorId="3E111853" id="Rectangle 4" o:spid="_x0000_s1026" style="position:absolute;margin-left:0;margin-top:0;width:7.15pt;height:62.25pt;z-index:251661312;visibility:visible;mso-wrap-style:square;mso-width-percent:0;mso-height-percent:900;mso-wrap-distance-left:9pt;mso-wrap-distance-top:0;mso-wrap-distance-right:9pt;mso-wrap-distance-bottom:0;mso-position-horizontal:center;mso-position-horizontal-relative:right-margin-area;mso-position-vertical:top;mso-position-vertical-relative:page;mso-width-percent:0;mso-height-percent:900;mso-width-relative:page;mso-height-relative:top-margin-area;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" fillcolor="#4bacc6 [3208]" strokecolor="#205867 [1608]">
              <w10:wrap anchorx="margin" anchory="page"/>
            </v:rect>
          </w:pict>
        </mc:Fallback>
      </mc:AlternateContent>
    </w:r>
    <w:r>
      <w:rPr>
        <w:rFonts w:asciiTheme="majorHAnsi" w:eastAsiaTheme="majorEastAsia" w:hAnsiTheme="majorHAnsi" w:cstheme="majorBidi"/>
        <w:noProof/>
        <w:lang w:val="en-US"/>
      </w:rPr>
      <mc:AlternateContent>
        <mc:Choice Requires="wps">
          <w:drawing>
            <wp:anchor distT="0" distB="0" distL="114300" distR="114300" simplePos="0" relativeHeight="251660288" behindDoc="0" locked="0" layoutInCell="1" allowOverlap="1" wp14:anchorId="3EF49B60" wp14:editId="594D2228">
              <wp:simplePos x="0" y="0"/>
              <wp:positionH relativeFrom="leftMargin">
                <wp:align>center</wp:align>
              </wp:positionH>
              <wp:positionV relativeFrom="page">
                <wp:align>top</wp:align>
              </wp:positionV>
              <wp:extent cx="90805" cy="790575"/>
              <wp:effectExtent l="0" t="0" r="36195" b="2857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790575"/>
                      </a:xfrm>
                      <a:prstGeom prst="rect">
                        <a:avLst/>
                      </a:prstGeom>
                      <a:solidFill>
                        <a:schemeClr val="accent5">
                          <a:lumMod val="100000"/>
                          <a:lumOff val="0"/>
                        </a:schemeClr>
                      </a:solidFill>
                      <a:ln w="9525">
                        <a:solidFill>
                          <a:schemeClr val="accent5">
                            <a:lumMod val="5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xmlns:w15="http://schemas.microsoft.com/office/word/2012/wordml">
          <w:pict>
            <v:rect w14:anchorId="1EEEBEFC" id="Rectangle 3" o:spid="_x0000_s1026" style="position:absolute;margin-left:0;margin-top:0;width:7.15pt;height:62.25pt;z-index:251660288;visibility:visible;mso-wrap-style:square;mso-width-percent:0;mso-height-percent:900;mso-wrap-distance-left:9pt;mso-wrap-distance-top:0;mso-wrap-distance-right:9pt;mso-wrap-distance-bottom:0;mso-position-horizontal:center;mso-position-horizontal-relative:left-margin-area;mso-position-vertical:top;mso-position-vertical-relative:page;mso-width-percent:0;mso-height-percent:900;mso-width-relative:page;mso-height-relative:top-margin-area;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" fillcolor="#4bacc6 [3208]" strokecolor="#205867 [1608]">
              <w10:wrap anchorx="margin" anchory="page"/>
            </v:rect>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C204924E"/>
    <w:lvl w:ilvl="0">
      <w:start w:val="1"/>
      <w:numFmt w:val="lowerLetter"/>
      <w:pStyle w:val="ListNumber2"/>
      <w:lvlText w:val="%1)"/>
      <w:lvlJc w:val="left"/>
      <w:pPr>
        <w:ind w:left="643" w:hanging="360"/>
      </w:pPr>
    </w:lvl>
  </w:abstractNum>
  <w:abstractNum w:abstractNumId="1">
    <w:nsid w:val="FFFFFF83"/>
    <w:multiLevelType w:val="singleLevel"/>
    <w:tmpl w:val="ABCC3018"/>
    <w:lvl w:ilvl="0">
      <w:start w:val="1"/>
      <w:numFmt w:val="bullet"/>
      <w:pStyle w:val="ListBullet2"/>
      <w:lvlText w:val=""/>
      <w:lvlJc w:val="left"/>
      <w:pPr>
        <w:tabs>
          <w:tab w:val="num" w:pos="643"/>
        </w:tabs>
        <w:ind w:left="643" w:hanging="360"/>
      </w:pPr>
      <w:rPr>
        <w:rFonts w:ascii="Symbol" w:hAnsi="Symbol" w:hint="default"/>
      </w:rPr>
    </w:lvl>
  </w:abstractNum>
  <w:abstractNum w:abstractNumId="2">
    <w:nsid w:val="FFFFFF88"/>
    <w:multiLevelType w:val="singleLevel"/>
    <w:tmpl w:val="0972D730"/>
    <w:lvl w:ilvl="0">
      <w:start w:val="1"/>
      <w:numFmt w:val="decimal"/>
      <w:pStyle w:val="ListNumber"/>
      <w:lvlText w:val="%1."/>
      <w:lvlJc w:val="left"/>
      <w:pPr>
        <w:tabs>
          <w:tab w:val="num" w:pos="360"/>
        </w:tabs>
        <w:ind w:left="360" w:hanging="360"/>
      </w:pPr>
    </w:lvl>
  </w:abstractNum>
  <w:abstractNum w:abstractNumId="3">
    <w:nsid w:val="FFFFFF89"/>
    <w:multiLevelType w:val="singleLevel"/>
    <w:tmpl w:val="F5880936"/>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23D679D7"/>
    <w:multiLevelType w:val="hybridMultilevel"/>
    <w:tmpl w:val="E64A27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5F5167F2"/>
    <w:multiLevelType w:val="hybridMultilevel"/>
    <w:tmpl w:val="E64A27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3"/>
  </w:num>
  <w:num w:numId="5">
    <w:abstractNumId w:val="1"/>
  </w:num>
  <w:num w:numId="6">
    <w:abstractNumId w:val="1"/>
  </w:num>
  <w:num w:numId="7">
    <w:abstractNumId w:val="2"/>
  </w:num>
  <w:num w:numId="8">
    <w:abstractNumId w:val="2"/>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44C"/>
    <w:rsid w:val="00033FAC"/>
    <w:rsid w:val="000819BD"/>
    <w:rsid w:val="00107C04"/>
    <w:rsid w:val="00112D64"/>
    <w:rsid w:val="00144977"/>
    <w:rsid w:val="001521E8"/>
    <w:rsid w:val="001B3E16"/>
    <w:rsid w:val="001C205D"/>
    <w:rsid w:val="001E7997"/>
    <w:rsid w:val="002226B9"/>
    <w:rsid w:val="002242B6"/>
    <w:rsid w:val="0023719A"/>
    <w:rsid w:val="00257D07"/>
    <w:rsid w:val="002618E9"/>
    <w:rsid w:val="002D32EF"/>
    <w:rsid w:val="00304804"/>
    <w:rsid w:val="00353B68"/>
    <w:rsid w:val="00372385"/>
    <w:rsid w:val="003A1213"/>
    <w:rsid w:val="0041710C"/>
    <w:rsid w:val="004504C1"/>
    <w:rsid w:val="00456E4E"/>
    <w:rsid w:val="004670A2"/>
    <w:rsid w:val="004F5D28"/>
    <w:rsid w:val="00511558"/>
    <w:rsid w:val="00522307"/>
    <w:rsid w:val="00524A08"/>
    <w:rsid w:val="005272DC"/>
    <w:rsid w:val="0054031D"/>
    <w:rsid w:val="00556FD3"/>
    <w:rsid w:val="00557AED"/>
    <w:rsid w:val="005E1463"/>
    <w:rsid w:val="006130A5"/>
    <w:rsid w:val="0063500A"/>
    <w:rsid w:val="006665C3"/>
    <w:rsid w:val="006765E3"/>
    <w:rsid w:val="0068207A"/>
    <w:rsid w:val="00697C89"/>
    <w:rsid w:val="006B4448"/>
    <w:rsid w:val="006F7827"/>
    <w:rsid w:val="007079E8"/>
    <w:rsid w:val="00720EB7"/>
    <w:rsid w:val="007669F3"/>
    <w:rsid w:val="0076742A"/>
    <w:rsid w:val="00805584"/>
    <w:rsid w:val="008A7EA5"/>
    <w:rsid w:val="008E6F47"/>
    <w:rsid w:val="00902E7B"/>
    <w:rsid w:val="00961ABF"/>
    <w:rsid w:val="009777E1"/>
    <w:rsid w:val="009B22D8"/>
    <w:rsid w:val="00A12EAC"/>
    <w:rsid w:val="00A41864"/>
    <w:rsid w:val="00A879DF"/>
    <w:rsid w:val="00AA0E62"/>
    <w:rsid w:val="00AB5C35"/>
    <w:rsid w:val="00B0083A"/>
    <w:rsid w:val="00B23C79"/>
    <w:rsid w:val="00B26E12"/>
    <w:rsid w:val="00B44E7E"/>
    <w:rsid w:val="00B56555"/>
    <w:rsid w:val="00BC3517"/>
    <w:rsid w:val="00BC700F"/>
    <w:rsid w:val="00C15CD8"/>
    <w:rsid w:val="00C220DC"/>
    <w:rsid w:val="00C9057C"/>
    <w:rsid w:val="00CF1A3B"/>
    <w:rsid w:val="00D31465"/>
    <w:rsid w:val="00D348EB"/>
    <w:rsid w:val="00D52BE1"/>
    <w:rsid w:val="00D7224D"/>
    <w:rsid w:val="00D94C00"/>
    <w:rsid w:val="00DA1A4A"/>
    <w:rsid w:val="00DC26EB"/>
    <w:rsid w:val="00DE7EF9"/>
    <w:rsid w:val="00E146CD"/>
    <w:rsid w:val="00E1544A"/>
    <w:rsid w:val="00E551B9"/>
    <w:rsid w:val="00E64921"/>
    <w:rsid w:val="00E8291C"/>
    <w:rsid w:val="00E87537"/>
    <w:rsid w:val="00E9523A"/>
    <w:rsid w:val="00EC5A69"/>
    <w:rsid w:val="00EE4D02"/>
    <w:rsid w:val="00F216F6"/>
    <w:rsid w:val="00F2379C"/>
    <w:rsid w:val="00F8044C"/>
    <w:rsid w:val="00F97610"/>
    <w:rsid w:val="00FA4050"/>
    <w:rsid w:val="00FB0A9F"/>
    <w:rsid w:val="00FE7EB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812E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EB7"/>
    <w:pPr>
      <w:spacing w:after="120" w:line="240" w:lineRule="auto"/>
    </w:pPr>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uiPriority w:val="9"/>
    <w:qFormat/>
    <w:rsid w:val="00720EB7"/>
    <w:pPr>
      <w:keepNext/>
      <w:keepLines/>
      <w:spacing w:before="480" w:after="0"/>
      <w:outlineLvl w:val="0"/>
    </w:pPr>
    <w:rPr>
      <w:rFonts w:ascii="Cambria" w:eastAsia="ＭＳ ゴシック" w:hAnsi="Cambria"/>
      <w:b/>
      <w:bCs/>
      <w:color w:val="345A8A"/>
      <w:sz w:val="32"/>
      <w:szCs w:val="32"/>
    </w:rPr>
  </w:style>
  <w:style w:type="paragraph" w:styleId="Heading2">
    <w:name w:val="heading 2"/>
    <w:basedOn w:val="Normal"/>
    <w:next w:val="Normal"/>
    <w:link w:val="Heading2Char"/>
    <w:uiPriority w:val="9"/>
    <w:unhideWhenUsed/>
    <w:qFormat/>
    <w:rsid w:val="00720EB7"/>
    <w:pPr>
      <w:keepNext/>
      <w:keepLines/>
      <w:spacing w:before="200" w:after="0"/>
      <w:outlineLvl w:val="1"/>
    </w:pPr>
    <w:rPr>
      <w:rFonts w:ascii="Cambria" w:eastAsia="ＭＳ ゴシック" w:hAnsi="Cambria"/>
      <w:b/>
      <w:bCs/>
      <w:color w:val="4F81BD"/>
      <w:sz w:val="28"/>
      <w:szCs w:val="26"/>
    </w:rPr>
  </w:style>
  <w:style w:type="paragraph" w:styleId="Heading3">
    <w:name w:val="heading 3"/>
    <w:basedOn w:val="Normal"/>
    <w:next w:val="Normal"/>
    <w:link w:val="Heading3Char"/>
    <w:uiPriority w:val="9"/>
    <w:unhideWhenUsed/>
    <w:qFormat/>
    <w:rsid w:val="00720EB7"/>
    <w:pPr>
      <w:keepNext/>
      <w:keepLines/>
      <w:spacing w:before="200" w:after="0"/>
      <w:outlineLvl w:val="2"/>
    </w:pPr>
    <w:rPr>
      <w:rFonts w:ascii="Cambria" w:eastAsia="ＭＳ ゴシック" w:hAnsi="Cambria"/>
      <w:b/>
      <w:bCs/>
      <w:color w:val="4F81BD"/>
    </w:rPr>
  </w:style>
  <w:style w:type="paragraph" w:styleId="Heading4">
    <w:name w:val="heading 4"/>
    <w:basedOn w:val="Normal"/>
    <w:next w:val="Normal"/>
    <w:link w:val="Heading4Char"/>
    <w:uiPriority w:val="9"/>
    <w:unhideWhenUsed/>
    <w:qFormat/>
    <w:rsid w:val="00720EB7"/>
    <w:pPr>
      <w:keepNext/>
      <w:keepLines/>
      <w:spacing w:before="200" w:after="0"/>
      <w:outlineLvl w:val="3"/>
    </w:pPr>
    <w:rPr>
      <w:rFonts w:ascii="Cambria" w:eastAsia="ＭＳ ゴシック" w:hAnsi="Cambria"/>
      <w:b/>
      <w:bCs/>
      <w:i/>
      <w:iCs/>
      <w:color w:val="4F81B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0EB7"/>
    <w:pPr>
      <w:tabs>
        <w:tab w:val="center" w:pos="4320"/>
        <w:tab w:val="right" w:pos="8640"/>
      </w:tabs>
    </w:pPr>
  </w:style>
  <w:style w:type="character" w:customStyle="1" w:styleId="HeaderChar">
    <w:name w:val="Header Char"/>
    <w:link w:val="Header"/>
    <w:uiPriority w:val="99"/>
    <w:rsid w:val="00720EB7"/>
    <w:rPr>
      <w:rFonts w:ascii="Times New Roman" w:eastAsia="Times New Roman" w:hAnsi="Times New Roman" w:cs="Times New Roman"/>
      <w:sz w:val="24"/>
      <w:szCs w:val="24"/>
      <w:lang w:val="en-GB" w:eastAsia="en-US"/>
    </w:rPr>
  </w:style>
  <w:style w:type="paragraph" w:styleId="Footer">
    <w:name w:val="footer"/>
    <w:basedOn w:val="Normal"/>
    <w:link w:val="FooterChar"/>
    <w:uiPriority w:val="99"/>
    <w:unhideWhenUsed/>
    <w:rsid w:val="00720EB7"/>
    <w:pPr>
      <w:tabs>
        <w:tab w:val="center" w:pos="4320"/>
        <w:tab w:val="right" w:pos="8640"/>
      </w:tabs>
    </w:pPr>
  </w:style>
  <w:style w:type="character" w:customStyle="1" w:styleId="FooterChar">
    <w:name w:val="Footer Char"/>
    <w:link w:val="Footer"/>
    <w:uiPriority w:val="99"/>
    <w:rsid w:val="00720EB7"/>
    <w:rPr>
      <w:rFonts w:ascii="Times New Roman" w:eastAsia="Times New Roman" w:hAnsi="Times New Roman" w:cs="Times New Roman"/>
      <w:sz w:val="24"/>
      <w:szCs w:val="24"/>
      <w:lang w:val="en-GB" w:eastAsia="en-US"/>
    </w:rPr>
  </w:style>
  <w:style w:type="paragraph" w:styleId="BalloonText">
    <w:name w:val="Balloon Text"/>
    <w:basedOn w:val="Normal"/>
    <w:link w:val="BalloonTextChar"/>
    <w:uiPriority w:val="99"/>
    <w:semiHidden/>
    <w:unhideWhenUsed/>
    <w:rsid w:val="00720EB7"/>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720EB7"/>
    <w:rPr>
      <w:rFonts w:ascii="Lucida Grande" w:eastAsia="Times New Roman" w:hAnsi="Lucida Grande" w:cs="Lucida Grande"/>
      <w:sz w:val="18"/>
      <w:szCs w:val="18"/>
      <w:lang w:val="en-GB" w:eastAsia="en-US"/>
    </w:rPr>
  </w:style>
  <w:style w:type="character" w:customStyle="1" w:styleId="Heading1Char">
    <w:name w:val="Heading 1 Char"/>
    <w:link w:val="Heading1"/>
    <w:uiPriority w:val="9"/>
    <w:rsid w:val="00720EB7"/>
    <w:rPr>
      <w:rFonts w:ascii="Cambria" w:eastAsia="ＭＳ ゴシック" w:hAnsi="Cambria" w:cs="Times New Roman"/>
      <w:b/>
      <w:bCs/>
      <w:color w:val="345A8A"/>
      <w:sz w:val="32"/>
      <w:szCs w:val="32"/>
      <w:lang w:val="en-GB" w:eastAsia="en-US"/>
    </w:rPr>
  </w:style>
  <w:style w:type="table" w:styleId="TableGrid">
    <w:name w:val="Table Grid"/>
    <w:basedOn w:val="TableNormal"/>
    <w:uiPriority w:val="59"/>
    <w:rsid w:val="00E952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11558"/>
    <w:pPr>
      <w:ind w:left="720"/>
      <w:contextualSpacing/>
    </w:pPr>
  </w:style>
  <w:style w:type="table" w:styleId="LightList-Accent5">
    <w:name w:val="Light List Accent 5"/>
    <w:basedOn w:val="TableNormal"/>
    <w:uiPriority w:val="61"/>
    <w:rsid w:val="00EE4D02"/>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3">
    <w:name w:val="Light List Accent 3"/>
    <w:basedOn w:val="TableNormal"/>
    <w:uiPriority w:val="61"/>
    <w:rsid w:val="004670A2"/>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4670A2"/>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styleId="CommentReference">
    <w:name w:val="annotation reference"/>
    <w:uiPriority w:val="99"/>
    <w:semiHidden/>
    <w:unhideWhenUsed/>
    <w:rsid w:val="00720EB7"/>
    <w:rPr>
      <w:sz w:val="18"/>
      <w:szCs w:val="18"/>
    </w:rPr>
  </w:style>
  <w:style w:type="paragraph" w:styleId="CommentText">
    <w:name w:val="annotation text"/>
    <w:basedOn w:val="Normal"/>
    <w:link w:val="CommentTextChar"/>
    <w:uiPriority w:val="99"/>
    <w:semiHidden/>
    <w:unhideWhenUsed/>
    <w:rsid w:val="00720EB7"/>
  </w:style>
  <w:style w:type="character" w:customStyle="1" w:styleId="CommentTextChar">
    <w:name w:val="Comment Text Char"/>
    <w:link w:val="CommentText"/>
    <w:uiPriority w:val="99"/>
    <w:semiHidden/>
    <w:rsid w:val="00720EB7"/>
    <w:rPr>
      <w:rFonts w:ascii="Times New Roman" w:eastAsia="Times New Roman" w:hAnsi="Times New Roman" w:cs="Times New Roman"/>
      <w:sz w:val="24"/>
      <w:szCs w:val="24"/>
      <w:lang w:val="en-GB" w:eastAsia="en-US"/>
    </w:rPr>
  </w:style>
  <w:style w:type="paragraph" w:styleId="CommentSubject">
    <w:name w:val="annotation subject"/>
    <w:basedOn w:val="CommentText"/>
    <w:next w:val="CommentText"/>
    <w:link w:val="CommentSubjectChar"/>
    <w:uiPriority w:val="99"/>
    <w:semiHidden/>
    <w:unhideWhenUsed/>
    <w:rsid w:val="00C220DC"/>
    <w:rPr>
      <w:b/>
      <w:bCs/>
    </w:rPr>
  </w:style>
  <w:style w:type="character" w:customStyle="1" w:styleId="CommentSubjectChar">
    <w:name w:val="Comment Subject Char"/>
    <w:basedOn w:val="CommentTextChar"/>
    <w:link w:val="CommentSubject"/>
    <w:uiPriority w:val="99"/>
    <w:semiHidden/>
    <w:rsid w:val="00C220DC"/>
    <w:rPr>
      <w:rFonts w:ascii="Times New Roman" w:eastAsia="Times New Roman" w:hAnsi="Times New Roman" w:cs="Times New Roman"/>
      <w:b/>
      <w:bCs/>
      <w:sz w:val="20"/>
      <w:szCs w:val="20"/>
      <w:lang w:val="en-GB" w:eastAsia="en-US"/>
    </w:rPr>
  </w:style>
  <w:style w:type="paragraph" w:styleId="ListContinue">
    <w:name w:val="List Continue"/>
    <w:basedOn w:val="Normal"/>
    <w:uiPriority w:val="99"/>
    <w:unhideWhenUsed/>
    <w:rsid w:val="00720EB7"/>
    <w:pPr>
      <w:ind w:left="284"/>
    </w:pPr>
  </w:style>
  <w:style w:type="paragraph" w:styleId="Title">
    <w:name w:val="Title"/>
    <w:basedOn w:val="Normal"/>
    <w:next w:val="Normal"/>
    <w:link w:val="TitleChar"/>
    <w:uiPriority w:val="10"/>
    <w:qFormat/>
    <w:rsid w:val="00720EB7"/>
    <w:pPr>
      <w:pBdr>
        <w:bottom w:val="single" w:sz="8" w:space="4" w:color="4F81BD"/>
      </w:pBdr>
      <w:spacing w:after="300"/>
      <w:contextualSpacing/>
    </w:pPr>
    <w:rPr>
      <w:rFonts w:ascii="Cambria" w:eastAsia="ＭＳ ゴシック" w:hAnsi="Cambria"/>
      <w:color w:val="17365D"/>
      <w:spacing w:val="5"/>
      <w:kern w:val="28"/>
      <w:sz w:val="52"/>
      <w:szCs w:val="52"/>
    </w:rPr>
  </w:style>
  <w:style w:type="character" w:customStyle="1" w:styleId="TitleChar">
    <w:name w:val="Title Char"/>
    <w:link w:val="Title"/>
    <w:uiPriority w:val="10"/>
    <w:rsid w:val="00720EB7"/>
    <w:rPr>
      <w:rFonts w:ascii="Cambria" w:eastAsia="ＭＳ ゴシック" w:hAnsi="Cambria" w:cs="Times New Roman"/>
      <w:color w:val="17365D"/>
      <w:spacing w:val="5"/>
      <w:kern w:val="28"/>
      <w:sz w:val="52"/>
      <w:szCs w:val="52"/>
      <w:lang w:val="en-GB" w:eastAsia="en-US"/>
    </w:rPr>
  </w:style>
  <w:style w:type="character" w:customStyle="1" w:styleId="Heading2Char">
    <w:name w:val="Heading 2 Char"/>
    <w:link w:val="Heading2"/>
    <w:uiPriority w:val="9"/>
    <w:rsid w:val="00720EB7"/>
    <w:rPr>
      <w:rFonts w:ascii="Cambria" w:eastAsia="ＭＳ ゴシック" w:hAnsi="Cambria" w:cs="Times New Roman"/>
      <w:b/>
      <w:bCs/>
      <w:color w:val="4F81BD"/>
      <w:sz w:val="28"/>
      <w:szCs w:val="26"/>
      <w:lang w:val="en-GB" w:eastAsia="en-US"/>
    </w:rPr>
  </w:style>
  <w:style w:type="character" w:customStyle="1" w:styleId="Heading3Char">
    <w:name w:val="Heading 3 Char"/>
    <w:link w:val="Heading3"/>
    <w:uiPriority w:val="9"/>
    <w:rsid w:val="00720EB7"/>
    <w:rPr>
      <w:rFonts w:ascii="Cambria" w:eastAsia="ＭＳ ゴシック" w:hAnsi="Cambria" w:cs="Times New Roman"/>
      <w:b/>
      <w:bCs/>
      <w:color w:val="4F81BD"/>
      <w:sz w:val="24"/>
      <w:szCs w:val="24"/>
      <w:lang w:val="en-GB" w:eastAsia="en-US"/>
    </w:rPr>
  </w:style>
  <w:style w:type="character" w:customStyle="1" w:styleId="Heading4Char">
    <w:name w:val="Heading 4 Char"/>
    <w:link w:val="Heading4"/>
    <w:uiPriority w:val="9"/>
    <w:rsid w:val="00720EB7"/>
    <w:rPr>
      <w:rFonts w:ascii="Cambria" w:eastAsia="ＭＳ ゴシック" w:hAnsi="Cambria" w:cs="Times New Roman"/>
      <w:b/>
      <w:bCs/>
      <w:i/>
      <w:iCs/>
      <w:color w:val="4F81BD"/>
      <w:sz w:val="24"/>
      <w:szCs w:val="24"/>
      <w:lang w:val="en-GB" w:eastAsia="en-US"/>
    </w:rPr>
  </w:style>
  <w:style w:type="paragraph" w:styleId="ListBullet">
    <w:name w:val="List Bullet"/>
    <w:basedOn w:val="Normal"/>
    <w:autoRedefine/>
    <w:rsid w:val="00720EB7"/>
    <w:pPr>
      <w:numPr>
        <w:numId w:val="4"/>
      </w:numPr>
    </w:pPr>
  </w:style>
  <w:style w:type="paragraph" w:styleId="ListBullet2">
    <w:name w:val="List Bullet 2"/>
    <w:basedOn w:val="Normal"/>
    <w:uiPriority w:val="99"/>
    <w:unhideWhenUsed/>
    <w:rsid w:val="00720EB7"/>
    <w:pPr>
      <w:numPr>
        <w:numId w:val="6"/>
      </w:numPr>
      <w:contextualSpacing/>
    </w:pPr>
  </w:style>
  <w:style w:type="paragraph" w:styleId="ListNumber">
    <w:name w:val="List Number"/>
    <w:basedOn w:val="Normal"/>
    <w:rsid w:val="00720EB7"/>
    <w:pPr>
      <w:numPr>
        <w:numId w:val="8"/>
      </w:numPr>
    </w:pPr>
  </w:style>
  <w:style w:type="paragraph" w:styleId="ListNumber2">
    <w:name w:val="List Number 2"/>
    <w:basedOn w:val="Normal"/>
    <w:uiPriority w:val="99"/>
    <w:unhideWhenUsed/>
    <w:rsid w:val="00720EB7"/>
    <w:pPr>
      <w:numPr>
        <w:numId w:val="10"/>
      </w:numPr>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EB7"/>
    <w:pPr>
      <w:spacing w:after="120" w:line="240" w:lineRule="auto"/>
    </w:pPr>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uiPriority w:val="9"/>
    <w:qFormat/>
    <w:rsid w:val="00720EB7"/>
    <w:pPr>
      <w:keepNext/>
      <w:keepLines/>
      <w:spacing w:before="480" w:after="0"/>
      <w:outlineLvl w:val="0"/>
    </w:pPr>
    <w:rPr>
      <w:rFonts w:ascii="Cambria" w:eastAsia="ＭＳ ゴシック" w:hAnsi="Cambria"/>
      <w:b/>
      <w:bCs/>
      <w:color w:val="345A8A"/>
      <w:sz w:val="32"/>
      <w:szCs w:val="32"/>
    </w:rPr>
  </w:style>
  <w:style w:type="paragraph" w:styleId="Heading2">
    <w:name w:val="heading 2"/>
    <w:basedOn w:val="Normal"/>
    <w:next w:val="Normal"/>
    <w:link w:val="Heading2Char"/>
    <w:uiPriority w:val="9"/>
    <w:unhideWhenUsed/>
    <w:qFormat/>
    <w:rsid w:val="00720EB7"/>
    <w:pPr>
      <w:keepNext/>
      <w:keepLines/>
      <w:spacing w:before="200" w:after="0"/>
      <w:outlineLvl w:val="1"/>
    </w:pPr>
    <w:rPr>
      <w:rFonts w:ascii="Cambria" w:eastAsia="ＭＳ ゴシック" w:hAnsi="Cambria"/>
      <w:b/>
      <w:bCs/>
      <w:color w:val="4F81BD"/>
      <w:sz w:val="28"/>
      <w:szCs w:val="26"/>
    </w:rPr>
  </w:style>
  <w:style w:type="paragraph" w:styleId="Heading3">
    <w:name w:val="heading 3"/>
    <w:basedOn w:val="Normal"/>
    <w:next w:val="Normal"/>
    <w:link w:val="Heading3Char"/>
    <w:uiPriority w:val="9"/>
    <w:unhideWhenUsed/>
    <w:qFormat/>
    <w:rsid w:val="00720EB7"/>
    <w:pPr>
      <w:keepNext/>
      <w:keepLines/>
      <w:spacing w:before="200" w:after="0"/>
      <w:outlineLvl w:val="2"/>
    </w:pPr>
    <w:rPr>
      <w:rFonts w:ascii="Cambria" w:eastAsia="ＭＳ ゴシック" w:hAnsi="Cambria"/>
      <w:b/>
      <w:bCs/>
      <w:color w:val="4F81BD"/>
    </w:rPr>
  </w:style>
  <w:style w:type="paragraph" w:styleId="Heading4">
    <w:name w:val="heading 4"/>
    <w:basedOn w:val="Normal"/>
    <w:next w:val="Normal"/>
    <w:link w:val="Heading4Char"/>
    <w:uiPriority w:val="9"/>
    <w:unhideWhenUsed/>
    <w:qFormat/>
    <w:rsid w:val="00720EB7"/>
    <w:pPr>
      <w:keepNext/>
      <w:keepLines/>
      <w:spacing w:before="200" w:after="0"/>
      <w:outlineLvl w:val="3"/>
    </w:pPr>
    <w:rPr>
      <w:rFonts w:ascii="Cambria" w:eastAsia="ＭＳ ゴシック" w:hAnsi="Cambria"/>
      <w:b/>
      <w:bCs/>
      <w:i/>
      <w:iCs/>
      <w:color w:val="4F81B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0EB7"/>
    <w:pPr>
      <w:tabs>
        <w:tab w:val="center" w:pos="4320"/>
        <w:tab w:val="right" w:pos="8640"/>
      </w:tabs>
    </w:pPr>
  </w:style>
  <w:style w:type="character" w:customStyle="1" w:styleId="HeaderChar">
    <w:name w:val="Header Char"/>
    <w:link w:val="Header"/>
    <w:uiPriority w:val="99"/>
    <w:rsid w:val="00720EB7"/>
    <w:rPr>
      <w:rFonts w:ascii="Times New Roman" w:eastAsia="Times New Roman" w:hAnsi="Times New Roman" w:cs="Times New Roman"/>
      <w:sz w:val="24"/>
      <w:szCs w:val="24"/>
      <w:lang w:val="en-GB" w:eastAsia="en-US"/>
    </w:rPr>
  </w:style>
  <w:style w:type="paragraph" w:styleId="Footer">
    <w:name w:val="footer"/>
    <w:basedOn w:val="Normal"/>
    <w:link w:val="FooterChar"/>
    <w:uiPriority w:val="99"/>
    <w:unhideWhenUsed/>
    <w:rsid w:val="00720EB7"/>
    <w:pPr>
      <w:tabs>
        <w:tab w:val="center" w:pos="4320"/>
        <w:tab w:val="right" w:pos="8640"/>
      </w:tabs>
    </w:pPr>
  </w:style>
  <w:style w:type="character" w:customStyle="1" w:styleId="FooterChar">
    <w:name w:val="Footer Char"/>
    <w:link w:val="Footer"/>
    <w:uiPriority w:val="99"/>
    <w:rsid w:val="00720EB7"/>
    <w:rPr>
      <w:rFonts w:ascii="Times New Roman" w:eastAsia="Times New Roman" w:hAnsi="Times New Roman" w:cs="Times New Roman"/>
      <w:sz w:val="24"/>
      <w:szCs w:val="24"/>
      <w:lang w:val="en-GB" w:eastAsia="en-US"/>
    </w:rPr>
  </w:style>
  <w:style w:type="paragraph" w:styleId="BalloonText">
    <w:name w:val="Balloon Text"/>
    <w:basedOn w:val="Normal"/>
    <w:link w:val="BalloonTextChar"/>
    <w:uiPriority w:val="99"/>
    <w:semiHidden/>
    <w:unhideWhenUsed/>
    <w:rsid w:val="00720EB7"/>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720EB7"/>
    <w:rPr>
      <w:rFonts w:ascii="Lucida Grande" w:eastAsia="Times New Roman" w:hAnsi="Lucida Grande" w:cs="Lucida Grande"/>
      <w:sz w:val="18"/>
      <w:szCs w:val="18"/>
      <w:lang w:val="en-GB" w:eastAsia="en-US"/>
    </w:rPr>
  </w:style>
  <w:style w:type="character" w:customStyle="1" w:styleId="Heading1Char">
    <w:name w:val="Heading 1 Char"/>
    <w:link w:val="Heading1"/>
    <w:uiPriority w:val="9"/>
    <w:rsid w:val="00720EB7"/>
    <w:rPr>
      <w:rFonts w:ascii="Cambria" w:eastAsia="ＭＳ ゴシック" w:hAnsi="Cambria" w:cs="Times New Roman"/>
      <w:b/>
      <w:bCs/>
      <w:color w:val="345A8A"/>
      <w:sz w:val="32"/>
      <w:szCs w:val="32"/>
      <w:lang w:val="en-GB" w:eastAsia="en-US"/>
    </w:rPr>
  </w:style>
  <w:style w:type="table" w:styleId="TableGrid">
    <w:name w:val="Table Grid"/>
    <w:basedOn w:val="TableNormal"/>
    <w:uiPriority w:val="59"/>
    <w:rsid w:val="00E952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11558"/>
    <w:pPr>
      <w:ind w:left="720"/>
      <w:contextualSpacing/>
    </w:pPr>
  </w:style>
  <w:style w:type="table" w:styleId="LightList-Accent5">
    <w:name w:val="Light List Accent 5"/>
    <w:basedOn w:val="TableNormal"/>
    <w:uiPriority w:val="61"/>
    <w:rsid w:val="00EE4D02"/>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3">
    <w:name w:val="Light List Accent 3"/>
    <w:basedOn w:val="TableNormal"/>
    <w:uiPriority w:val="61"/>
    <w:rsid w:val="004670A2"/>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4670A2"/>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styleId="CommentReference">
    <w:name w:val="annotation reference"/>
    <w:uiPriority w:val="99"/>
    <w:semiHidden/>
    <w:unhideWhenUsed/>
    <w:rsid w:val="00720EB7"/>
    <w:rPr>
      <w:sz w:val="18"/>
      <w:szCs w:val="18"/>
    </w:rPr>
  </w:style>
  <w:style w:type="paragraph" w:styleId="CommentText">
    <w:name w:val="annotation text"/>
    <w:basedOn w:val="Normal"/>
    <w:link w:val="CommentTextChar"/>
    <w:uiPriority w:val="99"/>
    <w:semiHidden/>
    <w:unhideWhenUsed/>
    <w:rsid w:val="00720EB7"/>
  </w:style>
  <w:style w:type="character" w:customStyle="1" w:styleId="CommentTextChar">
    <w:name w:val="Comment Text Char"/>
    <w:link w:val="CommentText"/>
    <w:uiPriority w:val="99"/>
    <w:semiHidden/>
    <w:rsid w:val="00720EB7"/>
    <w:rPr>
      <w:rFonts w:ascii="Times New Roman" w:eastAsia="Times New Roman" w:hAnsi="Times New Roman" w:cs="Times New Roman"/>
      <w:sz w:val="24"/>
      <w:szCs w:val="24"/>
      <w:lang w:val="en-GB" w:eastAsia="en-US"/>
    </w:rPr>
  </w:style>
  <w:style w:type="paragraph" w:styleId="CommentSubject">
    <w:name w:val="annotation subject"/>
    <w:basedOn w:val="CommentText"/>
    <w:next w:val="CommentText"/>
    <w:link w:val="CommentSubjectChar"/>
    <w:uiPriority w:val="99"/>
    <w:semiHidden/>
    <w:unhideWhenUsed/>
    <w:rsid w:val="00C220DC"/>
    <w:rPr>
      <w:b/>
      <w:bCs/>
    </w:rPr>
  </w:style>
  <w:style w:type="character" w:customStyle="1" w:styleId="CommentSubjectChar">
    <w:name w:val="Comment Subject Char"/>
    <w:basedOn w:val="CommentTextChar"/>
    <w:link w:val="CommentSubject"/>
    <w:uiPriority w:val="99"/>
    <w:semiHidden/>
    <w:rsid w:val="00C220DC"/>
    <w:rPr>
      <w:rFonts w:ascii="Times New Roman" w:eastAsia="Times New Roman" w:hAnsi="Times New Roman" w:cs="Times New Roman"/>
      <w:b/>
      <w:bCs/>
      <w:sz w:val="20"/>
      <w:szCs w:val="20"/>
      <w:lang w:val="en-GB" w:eastAsia="en-US"/>
    </w:rPr>
  </w:style>
  <w:style w:type="paragraph" w:styleId="ListContinue">
    <w:name w:val="List Continue"/>
    <w:basedOn w:val="Normal"/>
    <w:uiPriority w:val="99"/>
    <w:unhideWhenUsed/>
    <w:rsid w:val="00720EB7"/>
    <w:pPr>
      <w:ind w:left="284"/>
    </w:pPr>
  </w:style>
  <w:style w:type="paragraph" w:styleId="Title">
    <w:name w:val="Title"/>
    <w:basedOn w:val="Normal"/>
    <w:next w:val="Normal"/>
    <w:link w:val="TitleChar"/>
    <w:uiPriority w:val="10"/>
    <w:qFormat/>
    <w:rsid w:val="00720EB7"/>
    <w:pPr>
      <w:pBdr>
        <w:bottom w:val="single" w:sz="8" w:space="4" w:color="4F81BD"/>
      </w:pBdr>
      <w:spacing w:after="300"/>
      <w:contextualSpacing/>
    </w:pPr>
    <w:rPr>
      <w:rFonts w:ascii="Cambria" w:eastAsia="ＭＳ ゴシック" w:hAnsi="Cambria"/>
      <w:color w:val="17365D"/>
      <w:spacing w:val="5"/>
      <w:kern w:val="28"/>
      <w:sz w:val="52"/>
      <w:szCs w:val="52"/>
    </w:rPr>
  </w:style>
  <w:style w:type="character" w:customStyle="1" w:styleId="TitleChar">
    <w:name w:val="Title Char"/>
    <w:link w:val="Title"/>
    <w:uiPriority w:val="10"/>
    <w:rsid w:val="00720EB7"/>
    <w:rPr>
      <w:rFonts w:ascii="Cambria" w:eastAsia="ＭＳ ゴシック" w:hAnsi="Cambria" w:cs="Times New Roman"/>
      <w:color w:val="17365D"/>
      <w:spacing w:val="5"/>
      <w:kern w:val="28"/>
      <w:sz w:val="52"/>
      <w:szCs w:val="52"/>
      <w:lang w:val="en-GB" w:eastAsia="en-US"/>
    </w:rPr>
  </w:style>
  <w:style w:type="character" w:customStyle="1" w:styleId="Heading2Char">
    <w:name w:val="Heading 2 Char"/>
    <w:link w:val="Heading2"/>
    <w:uiPriority w:val="9"/>
    <w:rsid w:val="00720EB7"/>
    <w:rPr>
      <w:rFonts w:ascii="Cambria" w:eastAsia="ＭＳ ゴシック" w:hAnsi="Cambria" w:cs="Times New Roman"/>
      <w:b/>
      <w:bCs/>
      <w:color w:val="4F81BD"/>
      <w:sz w:val="28"/>
      <w:szCs w:val="26"/>
      <w:lang w:val="en-GB" w:eastAsia="en-US"/>
    </w:rPr>
  </w:style>
  <w:style w:type="character" w:customStyle="1" w:styleId="Heading3Char">
    <w:name w:val="Heading 3 Char"/>
    <w:link w:val="Heading3"/>
    <w:uiPriority w:val="9"/>
    <w:rsid w:val="00720EB7"/>
    <w:rPr>
      <w:rFonts w:ascii="Cambria" w:eastAsia="ＭＳ ゴシック" w:hAnsi="Cambria" w:cs="Times New Roman"/>
      <w:b/>
      <w:bCs/>
      <w:color w:val="4F81BD"/>
      <w:sz w:val="24"/>
      <w:szCs w:val="24"/>
      <w:lang w:val="en-GB" w:eastAsia="en-US"/>
    </w:rPr>
  </w:style>
  <w:style w:type="character" w:customStyle="1" w:styleId="Heading4Char">
    <w:name w:val="Heading 4 Char"/>
    <w:link w:val="Heading4"/>
    <w:uiPriority w:val="9"/>
    <w:rsid w:val="00720EB7"/>
    <w:rPr>
      <w:rFonts w:ascii="Cambria" w:eastAsia="ＭＳ ゴシック" w:hAnsi="Cambria" w:cs="Times New Roman"/>
      <w:b/>
      <w:bCs/>
      <w:i/>
      <w:iCs/>
      <w:color w:val="4F81BD"/>
      <w:sz w:val="24"/>
      <w:szCs w:val="24"/>
      <w:lang w:val="en-GB" w:eastAsia="en-US"/>
    </w:rPr>
  </w:style>
  <w:style w:type="paragraph" w:styleId="ListBullet">
    <w:name w:val="List Bullet"/>
    <w:basedOn w:val="Normal"/>
    <w:autoRedefine/>
    <w:rsid w:val="00720EB7"/>
    <w:pPr>
      <w:numPr>
        <w:numId w:val="4"/>
      </w:numPr>
    </w:pPr>
  </w:style>
  <w:style w:type="paragraph" w:styleId="ListBullet2">
    <w:name w:val="List Bullet 2"/>
    <w:basedOn w:val="Normal"/>
    <w:uiPriority w:val="99"/>
    <w:unhideWhenUsed/>
    <w:rsid w:val="00720EB7"/>
    <w:pPr>
      <w:numPr>
        <w:numId w:val="6"/>
      </w:numPr>
      <w:contextualSpacing/>
    </w:pPr>
  </w:style>
  <w:style w:type="paragraph" w:styleId="ListNumber">
    <w:name w:val="List Number"/>
    <w:basedOn w:val="Normal"/>
    <w:rsid w:val="00720EB7"/>
    <w:pPr>
      <w:numPr>
        <w:numId w:val="8"/>
      </w:numPr>
    </w:pPr>
  </w:style>
  <w:style w:type="paragraph" w:styleId="ListNumber2">
    <w:name w:val="List Number 2"/>
    <w:basedOn w:val="Normal"/>
    <w:uiPriority w:val="99"/>
    <w:unhideWhenUsed/>
    <w:rsid w:val="00720EB7"/>
    <w:pPr>
      <w:numPr>
        <w:numId w:val="1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png"/><Relationship Id="rId10"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48782CBD31A324E9914F0135CEDA897"/>
        <w:category>
          <w:name w:val="General"/>
          <w:gallery w:val="placeholder"/>
        </w:category>
        <w:types>
          <w:type w:val="bbPlcHdr"/>
        </w:types>
        <w:behaviors>
          <w:behavior w:val="content"/>
        </w:behaviors>
        <w:guid w:val="{12278DC1-3C0B-8B43-B2CD-91C4AFE52607}"/>
      </w:docPartPr>
      <w:docPartBody>
        <w:p w:rsidR="00631C41" w:rsidRDefault="00631C41" w:rsidP="00631C41">
          <w:pPr>
            <w:pStyle w:val="E48782CBD31A324E9914F0135CEDA897"/>
          </w:pPr>
          <w:r>
            <w:rPr>
              <w:rFonts w:asciiTheme="majorHAnsi" w:eastAsiaTheme="majorEastAsia" w:hAnsiTheme="majorHAnsi" w:cstheme="majorBidi"/>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MS Gothic">
    <w:altName w:val="ＭＳ ゴシック"/>
    <w:charset w:val="80"/>
    <w:family w:val="modern"/>
    <w:pitch w:val="fixed"/>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9B4FB1"/>
    <w:rsid w:val="00056A04"/>
    <w:rsid w:val="00126509"/>
    <w:rsid w:val="001C0172"/>
    <w:rsid w:val="002B4C7B"/>
    <w:rsid w:val="003832A0"/>
    <w:rsid w:val="00631C41"/>
    <w:rsid w:val="0067692C"/>
    <w:rsid w:val="00760E61"/>
    <w:rsid w:val="0078667E"/>
    <w:rsid w:val="007C30C2"/>
    <w:rsid w:val="008305F9"/>
    <w:rsid w:val="008978A3"/>
    <w:rsid w:val="008B2049"/>
    <w:rsid w:val="00910A26"/>
    <w:rsid w:val="009B4FB1"/>
    <w:rsid w:val="00BC3834"/>
    <w:rsid w:val="00CB43FA"/>
    <w:rsid w:val="00E8444C"/>
    <w:rsid w:val="00EF3E70"/>
    <w:rsid w:val="00FF2F1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2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2E1CCCA4E4439DB6A7E6220264E9B2">
    <w:name w:val="AB2E1CCCA4E4439DB6A7E6220264E9B2"/>
    <w:rsid w:val="009B4FB1"/>
  </w:style>
  <w:style w:type="paragraph" w:customStyle="1" w:styleId="39A4B120829F43C2B4912FBACF9E3C9D">
    <w:name w:val="39A4B120829F43C2B4912FBACF9E3C9D"/>
    <w:rsid w:val="009B4FB1"/>
  </w:style>
  <w:style w:type="paragraph" w:customStyle="1" w:styleId="CD4E738276C64F438AE7BF4FB8832257">
    <w:name w:val="CD4E738276C64F438AE7BF4FB8832257"/>
    <w:rsid w:val="009B4FB1"/>
  </w:style>
  <w:style w:type="paragraph" w:customStyle="1" w:styleId="B03A495019F949F1AE99B54F67EE9EE9">
    <w:name w:val="B03A495019F949F1AE99B54F67EE9EE9"/>
    <w:rsid w:val="009B4FB1"/>
  </w:style>
  <w:style w:type="paragraph" w:customStyle="1" w:styleId="E48782CBD31A324E9914F0135CEDA897">
    <w:name w:val="E48782CBD31A324E9914F0135CEDA897"/>
    <w:rsid w:val="00631C41"/>
    <w:pPr>
      <w:spacing w:after="0" w:line="240" w:lineRule="auto"/>
    </w:pPr>
    <w:rPr>
      <w:sz w:val="24"/>
      <w:szCs w:val="24"/>
      <w:lang w:val="en-US" w:eastAsia="ja-JP"/>
    </w:rPr>
  </w:style>
  <w:style w:type="paragraph" w:customStyle="1" w:styleId="9C9F3F511AB2F8419386B32DF62568EE">
    <w:name w:val="9C9F3F511AB2F8419386B32DF62568EE"/>
    <w:rsid w:val="00631C41"/>
    <w:pPr>
      <w:spacing w:after="0" w:line="240" w:lineRule="auto"/>
    </w:pPr>
    <w:rPr>
      <w:sz w:val="24"/>
      <w:szCs w:val="24"/>
      <w:lang w:val="en-US" w:eastAsia="ja-JP"/>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521</Words>
  <Characters>2970</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Grasping the Resting Potential – Experiment 1: __________________________________</vt:lpstr>
    </vt:vector>
  </TitlesOfParts>
  <Company/>
  <LinksUpToDate>false</LinksUpToDate>
  <CharactersWithSpaces>3485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 Membranpotential verstehen – Experiment 1</dc:title>
  <dc:creator>Inspiron 15r</dc:creator>
  <cp:lastModifiedBy>Spilios</cp:lastModifiedBy>
  <cp:revision>9</cp:revision>
  <dcterms:created xsi:type="dcterms:W3CDTF">2016-10-14T08:07:00Z</dcterms:created>
  <dcterms:modified xsi:type="dcterms:W3CDTF">2017-05-09T16:12:00Z</dcterms:modified>
</cp:coreProperties>
</file>