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Style w:val="TitleChar"/>
        </w:rPr>
        <w:alias w:val="Title"/>
        <w:id w:val="-422493418"/>
        <w:placeholder>
          <w:docPart w:val="E48782CBD31A324E9914F0135CEDA89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14:paraId="038886BF" w14:textId="3980B267" w:rsidR="00B23C79" w:rsidRPr="00720EB7" w:rsidRDefault="00B779AC" w:rsidP="00B23C79">
          <w:pPr>
            <w:pStyle w:val="Header"/>
            <w:rPr>
              <w:rStyle w:val="TitleChar"/>
            </w:rPr>
          </w:pPr>
          <w:proofErr w:type="spellStart"/>
          <w:r>
            <w:rPr>
              <w:rStyle w:val="TitleChar"/>
            </w:rPr>
            <w:t>Zrozumienie</w:t>
          </w:r>
          <w:proofErr w:type="spellEnd"/>
          <w:r>
            <w:rPr>
              <w:rStyle w:val="TitleChar"/>
            </w:rPr>
            <w:t xml:space="preserve"> </w:t>
          </w:r>
          <w:proofErr w:type="spellStart"/>
          <w:r>
            <w:rPr>
              <w:rStyle w:val="TitleChar"/>
            </w:rPr>
            <w:t>potencjału</w:t>
          </w:r>
          <w:proofErr w:type="spellEnd"/>
          <w:r>
            <w:rPr>
              <w:rStyle w:val="TitleChar"/>
            </w:rPr>
            <w:t xml:space="preserve"> </w:t>
          </w:r>
          <w:proofErr w:type="spellStart"/>
          <w:r>
            <w:rPr>
              <w:rStyle w:val="TitleChar"/>
            </w:rPr>
            <w:t>spoczynkowego</w:t>
          </w:r>
          <w:proofErr w:type="spellEnd"/>
          <w:r>
            <w:rPr>
              <w:rStyle w:val="TitleChar"/>
            </w:rPr>
            <w:t xml:space="preserve"> – </w:t>
          </w:r>
          <w:proofErr w:type="spellStart"/>
          <w:r>
            <w:rPr>
              <w:rStyle w:val="TitleChar"/>
            </w:rPr>
            <w:t>Eksperyment</w:t>
          </w:r>
          <w:proofErr w:type="spellEnd"/>
          <w:r>
            <w:rPr>
              <w:rStyle w:val="TitleChar"/>
            </w:rPr>
            <w:t xml:space="preserve"> 1</w:t>
          </w:r>
          <w:r w:rsidRPr="00720EB7">
            <w:rPr>
              <w:rStyle w:val="TitleChar"/>
            </w:rPr>
            <w:t xml:space="preserve"> </w:t>
          </w:r>
        </w:p>
      </w:sdtContent>
    </w:sdt>
    <w:p w14:paraId="70E69A77" w14:textId="77777777" w:rsidR="00B779AC" w:rsidRDefault="00B779AC" w:rsidP="00B779AC">
      <w:pPr>
        <w:rPr>
          <w:b/>
          <w:bCs/>
          <w:lang w:val="pl"/>
        </w:rPr>
      </w:pPr>
    </w:p>
    <w:p w14:paraId="1948F954" w14:textId="7530EC4F" w:rsidR="00B779AC" w:rsidRPr="00B779AC" w:rsidRDefault="00B779AC" w:rsidP="00B779AC">
      <w:pPr>
        <w:rPr>
          <w:lang w:val="pl"/>
        </w:rPr>
      </w:pPr>
      <w:r w:rsidRPr="00B779AC">
        <w:rPr>
          <w:b/>
          <w:bCs/>
          <w:lang w:val="pl"/>
        </w:rPr>
        <w:t>Tłumaczenie Grzegorz Gaura</w:t>
      </w:r>
    </w:p>
    <w:p w14:paraId="1A02D329" w14:textId="18CC9E05" w:rsidR="00456E4E" w:rsidRPr="00720EB7" w:rsidRDefault="00845933" w:rsidP="00E87537">
      <w:pPr>
        <w:pStyle w:val="Heading1"/>
      </w:pPr>
      <w:r>
        <w:rPr>
          <w:lang w:val="pl"/>
        </w:rPr>
        <w:t>Zadanie 1</w:t>
      </w:r>
    </w:p>
    <w:p w14:paraId="796B9B3E" w14:textId="19C3B6DC" w:rsidR="00456E4E" w:rsidRPr="00720EB7" w:rsidRDefault="00845933" w:rsidP="0063500A">
      <w:pPr>
        <w:rPr>
          <w:b/>
          <w:u w:val="single"/>
        </w:rPr>
      </w:pPr>
      <w:r>
        <w:rPr>
          <w:lang w:val="pl"/>
        </w:rPr>
        <w:t>Zapoznaj się z poniższymi informacjami. Której części komórki będzie dotyczyć dyskusja? Odpowiedź wpisz w nagłówku arkusza.</w:t>
      </w:r>
      <w:r w:rsidR="00456E4E" w:rsidRPr="00720EB7">
        <w:rPr>
          <w:b/>
          <w:u w:val="single"/>
        </w:rPr>
        <w:t xml:space="preserve">         </w:t>
      </w:r>
    </w:p>
    <w:p w14:paraId="302F8113" w14:textId="631855CC" w:rsidR="00257D07" w:rsidRPr="00720EB7" w:rsidRDefault="00845933" w:rsidP="00AA0E62">
      <w:pPr>
        <w:pStyle w:val="Heading2"/>
      </w:pPr>
      <w:r>
        <w:rPr>
          <w:lang w:val="pl"/>
        </w:rPr>
        <w:t>Informacja</w:t>
      </w:r>
    </w:p>
    <w:p w14:paraId="297790F1" w14:textId="6F1A6A51" w:rsidR="00511558" w:rsidRPr="00720EB7" w:rsidRDefault="00845933" w:rsidP="000819BD">
      <w:pPr>
        <w:jc w:val="both"/>
      </w:pPr>
      <w:r>
        <w:rPr>
          <w:lang w:val="pl"/>
        </w:rPr>
        <w:t>Oleje należą do grupy związków zwanych lipidami. Zbudowane są z hydrofilowej główki i hydrofobowego ogona. Jeśli chodzi o rozpuszczalność olejów w innych płynach, obowiązuje oparta na doświadczeniu zasada – swój do swojego. Jeśli olej zmiesza się z inną substancją, np. wodą, płyny się oddzielą: część hydrofilowa cząsteczki oleju zwróci się w stronę cząsteczek wody, natomiast końce hydrofobowe odwrócą się. W taki sam sposób powstają błony komórkowe: polarne hydrofilowe główki fosfolipidów są przyciągane przez cząsteczki wody, natomiast niepolarne hydrofobowe ogony ustawiają się równo między sobą, tworząc dwie dwuwarstwy lipidowe, które stanowią granicę między płynem wewnątrz- i zewnątrzkomórkowym (zob. ryc. 1).</w:t>
      </w:r>
    </w:p>
    <w:p w14:paraId="6B003BA0" w14:textId="77777777" w:rsidR="000819BD" w:rsidRPr="00720EB7" w:rsidRDefault="000819BD" w:rsidP="000819BD">
      <w:pPr>
        <w:jc w:val="both"/>
      </w:pPr>
      <w:r w:rsidRPr="00720EB7">
        <w:rPr>
          <w:noProof/>
          <w:lang w:val="en-US"/>
        </w:rPr>
        <w:drawing>
          <wp:inline distT="0" distB="0" distL="0" distR="0" wp14:anchorId="23310E1C" wp14:editId="2BF70B3C">
            <wp:extent cx="3371850" cy="1309417"/>
            <wp:effectExtent l="190500" t="152400" r="171450" b="138383"/>
            <wp:docPr id="3" name="Picture 2" descr="img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2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0735" cy="13089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2FC4D4F" w14:textId="28AF906F" w:rsidR="000819BD" w:rsidRPr="00AA0E62" w:rsidRDefault="00845933" w:rsidP="00AA0E62">
      <w:pPr>
        <w:rPr>
          <w:i/>
        </w:rPr>
      </w:pPr>
      <w:r w:rsidRPr="00845933">
        <w:rPr>
          <w:i/>
          <w:lang w:val="pl"/>
        </w:rPr>
        <w:t>Ryc. 1: Schemat dwuwarstwy fosfolipidowej</w:t>
      </w:r>
    </w:p>
    <w:p w14:paraId="5FCEDF26" w14:textId="1C8FE4CF" w:rsidR="00AA0E62" w:rsidRDefault="00845933" w:rsidP="00AA0E62">
      <w:pPr>
        <w:pStyle w:val="Heading2"/>
        <w:rPr>
          <w:lang w:val="pl-PL"/>
        </w:rPr>
      </w:pPr>
      <w:r w:rsidRPr="00441CFA">
        <w:rPr>
          <w:lang w:val="pl-PL"/>
        </w:rPr>
        <w:t>Eksperyment</w:t>
      </w:r>
    </w:p>
    <w:p w14:paraId="59C0CC87" w14:textId="77777777" w:rsidR="00B779AC" w:rsidRPr="00B779AC" w:rsidRDefault="00B779AC" w:rsidP="00B779AC">
      <w:bookmarkStart w:id="0" w:name="_GoBack"/>
      <w:bookmarkEnd w:id="0"/>
    </w:p>
    <w:tbl>
      <w:tblPr>
        <w:tblStyle w:val="LightLis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97C89" w:rsidRPr="00720EB7" w14:paraId="69273CA3" w14:textId="77777777" w:rsidTr="00144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46A3F4C" w14:textId="10305A22" w:rsidR="00697C89" w:rsidRPr="00720EB7" w:rsidRDefault="00845933" w:rsidP="00B44E7E">
            <w:r w:rsidRPr="00441CFA">
              <w:rPr>
                <w:lang w:val="pl-PL"/>
              </w:rPr>
              <w:t>Materiał</w:t>
            </w:r>
          </w:p>
        </w:tc>
        <w:tc>
          <w:tcPr>
            <w:tcW w:w="2500" w:type="pct"/>
          </w:tcPr>
          <w:p w14:paraId="2B0B3CC6" w14:textId="24C0E668" w:rsidR="00697C89" w:rsidRPr="00720EB7" w:rsidRDefault="00845933" w:rsidP="00B44E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1CFA">
              <w:rPr>
                <w:lang w:val="pl-PL"/>
              </w:rPr>
              <w:t>Zagrożenia</w:t>
            </w:r>
          </w:p>
        </w:tc>
      </w:tr>
      <w:tr w:rsidR="00697C89" w:rsidRPr="00720EB7" w14:paraId="1B226345" w14:textId="77777777" w:rsidTr="00144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14E28B6" w14:textId="0189D5AF" w:rsidR="00697C89" w:rsidRPr="00720EB7" w:rsidRDefault="00697C89" w:rsidP="00B44E7E">
            <w:r w:rsidRPr="00720EB7">
              <w:t xml:space="preserve">     </w:t>
            </w:r>
            <w:r w:rsidR="00845933" w:rsidRPr="00441CFA">
              <w:rPr>
                <w:lang w:val="pl-PL"/>
              </w:rPr>
              <w:t>Czerwona kapusta</w:t>
            </w:r>
          </w:p>
        </w:tc>
        <w:tc>
          <w:tcPr>
            <w:tcW w:w="25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E7C8C62" w14:textId="77777777" w:rsidR="00697C89" w:rsidRPr="00720EB7" w:rsidRDefault="00697C89" w:rsidP="00B44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7C89" w:rsidRPr="00720EB7" w14:paraId="459768ED" w14:textId="77777777" w:rsidTr="00144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147157A" w14:textId="652FD1CC" w:rsidR="00697C89" w:rsidRPr="00720EB7" w:rsidRDefault="00697C89" w:rsidP="00B44E7E">
            <w:r w:rsidRPr="00720EB7">
              <w:t xml:space="preserve">     </w:t>
            </w:r>
            <w:r w:rsidR="00845933" w:rsidRPr="00441CFA">
              <w:rPr>
                <w:lang w:val="pl-PL"/>
              </w:rPr>
              <w:t>Oliwa z oliwek</w:t>
            </w:r>
          </w:p>
        </w:tc>
        <w:tc>
          <w:tcPr>
            <w:tcW w:w="2500" w:type="pct"/>
          </w:tcPr>
          <w:p w14:paraId="6F0FA0C4" w14:textId="77777777" w:rsidR="00697C89" w:rsidRPr="00720EB7" w:rsidRDefault="00697C89" w:rsidP="00B44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7C89" w:rsidRPr="00720EB7" w14:paraId="013C65B2" w14:textId="77777777" w:rsidTr="00144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CA13153" w14:textId="001754C6" w:rsidR="00697C89" w:rsidRPr="00720EB7" w:rsidRDefault="00697C89" w:rsidP="00B44E7E">
            <w:r w:rsidRPr="00720EB7">
              <w:t xml:space="preserve">     </w:t>
            </w:r>
            <w:r w:rsidR="00845933" w:rsidRPr="00441CFA">
              <w:rPr>
                <w:lang w:val="pl-PL"/>
              </w:rPr>
              <w:t>Płyn do mycia naczyń</w:t>
            </w:r>
          </w:p>
        </w:tc>
        <w:tc>
          <w:tcPr>
            <w:tcW w:w="25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EEE2634" w14:textId="1B27330B" w:rsidR="00697C89" w:rsidRPr="00720EB7" w:rsidRDefault="0041710C" w:rsidP="00B44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EB7"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3F76C614" wp14:editId="4A99B978">
                  <wp:simplePos x="0" y="0"/>
                  <wp:positionH relativeFrom="column">
                    <wp:posOffset>-34062</wp:posOffset>
                  </wp:positionH>
                  <wp:positionV relativeFrom="paragraph">
                    <wp:posOffset>-300966</wp:posOffset>
                  </wp:positionV>
                  <wp:extent cx="671063" cy="664234"/>
                  <wp:effectExtent l="19050" t="0" r="0" b="0"/>
                  <wp:wrapSquare wrapText="bothSides"/>
                  <wp:docPr id="4" name="Bild 4" descr="08 – Gesundheitsgefährd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8 – Gesundheitsgefährd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20EB7">
              <w:t xml:space="preserve"> </w:t>
            </w:r>
            <w:r w:rsidR="00845933">
              <w:rPr>
                <w:lang w:val="pl-PL"/>
              </w:rPr>
              <w:t>Substancja szkodliwa</w:t>
            </w:r>
            <w:r w:rsidR="00845933" w:rsidRPr="00441CFA">
              <w:rPr>
                <w:lang w:val="pl-PL"/>
              </w:rPr>
              <w:t xml:space="preserve"> dla zdrowia. Nie połykać.</w:t>
            </w:r>
          </w:p>
        </w:tc>
      </w:tr>
      <w:tr w:rsidR="00697C89" w:rsidRPr="00720EB7" w14:paraId="2C401978" w14:textId="77777777" w:rsidTr="00144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auto"/>
            </w:tcBorders>
          </w:tcPr>
          <w:p w14:paraId="0516181D" w14:textId="12B54698" w:rsidR="00697C89" w:rsidRPr="00720EB7" w:rsidRDefault="00697C89" w:rsidP="00B44E7E">
            <w:r w:rsidRPr="00720EB7">
              <w:t xml:space="preserve">     </w:t>
            </w:r>
            <w:r w:rsidR="00845933" w:rsidRPr="00441CFA">
              <w:rPr>
                <w:lang w:val="pl-PL"/>
              </w:rPr>
              <w:t>Nóż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3BA7B7B9" w14:textId="77777777" w:rsidR="00697C89" w:rsidRPr="00720EB7" w:rsidRDefault="00697C89" w:rsidP="00B44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7C89" w:rsidRPr="00720EB7" w14:paraId="5381E4D5" w14:textId="77777777" w:rsidTr="00144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DE257" w14:textId="7042F51A" w:rsidR="00697C89" w:rsidRPr="00720EB7" w:rsidRDefault="00697C89" w:rsidP="00B44E7E">
            <w:r w:rsidRPr="00720EB7">
              <w:t xml:space="preserve">     </w:t>
            </w:r>
            <w:r w:rsidR="00845933" w:rsidRPr="00441CFA">
              <w:rPr>
                <w:lang w:val="pl-PL"/>
              </w:rPr>
              <w:t>Sito kuchenne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03F7" w14:textId="77777777" w:rsidR="00697C89" w:rsidRPr="00720EB7" w:rsidRDefault="00697C89" w:rsidP="00B44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7C89" w:rsidRPr="00720EB7" w14:paraId="368547DF" w14:textId="77777777" w:rsidTr="00144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4B1DF" w14:textId="5A3A5B55" w:rsidR="00697C89" w:rsidRPr="00720EB7" w:rsidRDefault="00697C89" w:rsidP="00B44E7E">
            <w:r w:rsidRPr="00720EB7">
              <w:lastRenderedPageBreak/>
              <w:t xml:space="preserve">     </w:t>
            </w:r>
            <w:r w:rsidR="00845933" w:rsidRPr="00441CFA">
              <w:rPr>
                <w:lang w:val="pl-PL"/>
              </w:rPr>
              <w:t>4 ko</w:t>
            </w:r>
            <w:r w:rsidR="00845933">
              <w:rPr>
                <w:lang w:val="pl-PL"/>
              </w:rPr>
              <w:t xml:space="preserve">lby stożkowe (250 </w:t>
            </w:r>
            <w:proofErr w:type="spellStart"/>
            <w:r w:rsidR="00845933">
              <w:rPr>
                <w:lang w:val="pl-PL"/>
              </w:rPr>
              <w:t>mL</w:t>
            </w:r>
            <w:proofErr w:type="spellEnd"/>
            <w:r w:rsidR="00845933">
              <w:rPr>
                <w:lang w:val="pl-PL"/>
              </w:rPr>
              <w:t>) z korkami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8078" w14:textId="77777777" w:rsidR="00697C89" w:rsidRPr="00720EB7" w:rsidRDefault="00697C89" w:rsidP="00B44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59FB5D2" w14:textId="372F8338" w:rsidR="004F5D28" w:rsidRPr="00720EB7" w:rsidRDefault="00845933" w:rsidP="00AA0E62">
      <w:pPr>
        <w:pStyle w:val="Heading2"/>
        <w:rPr>
          <w:u w:val="single"/>
        </w:rPr>
      </w:pPr>
      <w:r w:rsidRPr="00441CFA">
        <w:rPr>
          <w:lang w:val="pl-PL"/>
        </w:rPr>
        <w:t>Sposób wykonania</w:t>
      </w:r>
    </w:p>
    <w:p w14:paraId="5B0EEA11" w14:textId="44CC92C4" w:rsidR="00697C89" w:rsidRPr="00720EB7" w:rsidRDefault="00845933" w:rsidP="00DA1A4A">
      <w:pPr>
        <w:pStyle w:val="ListParagraph"/>
        <w:numPr>
          <w:ilvl w:val="0"/>
          <w:numId w:val="1"/>
        </w:numPr>
      </w:pPr>
      <w:r w:rsidRPr="00AE496D">
        <w:rPr>
          <w:lang w:val="pl-PL"/>
        </w:rPr>
        <w:t>Ponumeruj cztery kolby stożkowe od 1 do 4.</w:t>
      </w:r>
    </w:p>
    <w:p w14:paraId="66367187" w14:textId="77777777" w:rsidR="00697C89" w:rsidRPr="00720EB7" w:rsidRDefault="00697C89" w:rsidP="00DA1A4A">
      <w:pPr>
        <w:pStyle w:val="ListParagraph"/>
      </w:pPr>
    </w:p>
    <w:p w14:paraId="51AE42B3" w14:textId="34E7DC96" w:rsidR="006F7827" w:rsidRPr="00720EB7" w:rsidRDefault="00845933" w:rsidP="00DA1A4A">
      <w:pPr>
        <w:pStyle w:val="ListParagraph"/>
        <w:numPr>
          <w:ilvl w:val="0"/>
          <w:numId w:val="1"/>
        </w:numPr>
      </w:pPr>
      <w:r w:rsidRPr="00AE496D">
        <w:rPr>
          <w:lang w:val="pl-PL"/>
        </w:rPr>
        <w:t>Posiekaj drobno czerwoną kapustę (1-2 mm) i płucz ją w wodzie za pomocą sita, do momentu gdy woda nie będzie odbarwiać się na niebiesko.</w:t>
      </w:r>
    </w:p>
    <w:p w14:paraId="2541B421" w14:textId="77777777" w:rsidR="00697C89" w:rsidRPr="00720EB7" w:rsidRDefault="00697C89" w:rsidP="00697C89">
      <w:pPr>
        <w:pStyle w:val="ListParagraph"/>
      </w:pPr>
    </w:p>
    <w:p w14:paraId="64A82D6D" w14:textId="5912B498" w:rsidR="006F7827" w:rsidRDefault="00845933" w:rsidP="00372385">
      <w:pPr>
        <w:pStyle w:val="ListParagraph"/>
        <w:numPr>
          <w:ilvl w:val="0"/>
          <w:numId w:val="1"/>
        </w:numPr>
      </w:pPr>
      <w:r w:rsidRPr="00AE496D">
        <w:rPr>
          <w:lang w:val="pl-PL"/>
        </w:rPr>
        <w:t>W każdej z kolb umieść odczynniki wyszczególnione w poniższej tabeli.</w:t>
      </w:r>
    </w:p>
    <w:p w14:paraId="2FAC728E" w14:textId="77777777" w:rsidR="00AA0E62" w:rsidRPr="00720EB7" w:rsidRDefault="00AA0E62" w:rsidP="00AA0E62"/>
    <w:tbl>
      <w:tblPr>
        <w:tblStyle w:val="LightList-Accent5"/>
        <w:tblW w:w="5000" w:type="pct"/>
        <w:tblLook w:val="04A0" w:firstRow="1" w:lastRow="0" w:firstColumn="1" w:lastColumn="0" w:noHBand="0" w:noVBand="1"/>
      </w:tblPr>
      <w:tblGrid>
        <w:gridCol w:w="2224"/>
        <w:gridCol w:w="7064"/>
      </w:tblGrid>
      <w:tr w:rsidR="00697C89" w:rsidRPr="00720EB7" w14:paraId="2505C441" w14:textId="77777777" w:rsidTr="00144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ADD4" w14:textId="7FB58414" w:rsidR="00697C89" w:rsidRPr="00720EB7" w:rsidRDefault="00845933" w:rsidP="00B44E7E">
            <w:r>
              <w:rPr>
                <w:lang w:val="pl"/>
              </w:rPr>
              <w:t>Numer kolby stożkowej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61D4" w14:textId="5BC69066" w:rsidR="00697C89" w:rsidRPr="00720EB7" w:rsidRDefault="00845933" w:rsidP="00B44E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pl"/>
              </w:rPr>
              <w:t>Odczynniki</w:t>
            </w:r>
          </w:p>
        </w:tc>
      </w:tr>
      <w:tr w:rsidR="00697C89" w:rsidRPr="00720EB7" w14:paraId="0DA7EF02" w14:textId="77777777" w:rsidTr="00144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BAF7" w14:textId="77777777" w:rsidR="00697C89" w:rsidRPr="00720EB7" w:rsidRDefault="00697C89" w:rsidP="00B44E7E">
            <w:r w:rsidRPr="00720EB7">
              <w:t xml:space="preserve">     1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8F43" w14:textId="5562A382" w:rsidR="00697C89" w:rsidRPr="00720EB7" w:rsidRDefault="00845933" w:rsidP="00B44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Arial"/>
                <w:color w:val="141414"/>
                <w:shd w:val="clear" w:color="auto" w:fill="FCFCFF"/>
                <w:lang w:val="pl"/>
              </w:rPr>
              <w:t>Woda (150 mL) + olej (1 kropla)</w:t>
            </w:r>
          </w:p>
        </w:tc>
      </w:tr>
      <w:tr w:rsidR="00697C89" w:rsidRPr="00720EB7" w14:paraId="5646000D" w14:textId="77777777" w:rsidTr="00144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E841" w14:textId="77777777" w:rsidR="00697C89" w:rsidRPr="00720EB7" w:rsidRDefault="00697C89" w:rsidP="00B44E7E">
            <w:r w:rsidRPr="00720EB7">
              <w:t xml:space="preserve">     2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FF38" w14:textId="4387A617" w:rsidR="00697C89" w:rsidRPr="00720EB7" w:rsidRDefault="00845933" w:rsidP="00B44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  <w:color w:val="141414"/>
                <w:shd w:val="clear" w:color="auto" w:fill="FCFCFF"/>
                <w:lang w:val="pl"/>
              </w:rPr>
              <w:t>Woda (150 mL) + olej (1 kropla) + płyn do mycia naczyń (1 kropla)</w:t>
            </w:r>
          </w:p>
        </w:tc>
      </w:tr>
      <w:tr w:rsidR="00697C89" w:rsidRPr="00720EB7" w14:paraId="3A056D0F" w14:textId="77777777" w:rsidTr="00144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E476" w14:textId="77777777" w:rsidR="00697C89" w:rsidRPr="00720EB7" w:rsidRDefault="00697C89" w:rsidP="00B44E7E">
            <w:r w:rsidRPr="00720EB7">
              <w:t xml:space="preserve">     3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78BC" w14:textId="60B04199" w:rsidR="00697C89" w:rsidRPr="00720EB7" w:rsidRDefault="00845933" w:rsidP="00B44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Arial"/>
                <w:color w:val="141414"/>
                <w:shd w:val="clear" w:color="auto" w:fill="FCFCFF"/>
                <w:lang w:val="pl"/>
              </w:rPr>
              <w:t>Woda (150 mL) + czerwona kapusta (15 kawałków)</w:t>
            </w:r>
          </w:p>
        </w:tc>
      </w:tr>
      <w:tr w:rsidR="00697C89" w:rsidRPr="00720EB7" w14:paraId="666C759F" w14:textId="77777777" w:rsidTr="00144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AB17" w14:textId="77777777" w:rsidR="00697C89" w:rsidRPr="00720EB7" w:rsidRDefault="00697C89" w:rsidP="00B44E7E">
            <w:r w:rsidRPr="00720EB7">
              <w:t xml:space="preserve">     4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9EF9" w14:textId="133E066F" w:rsidR="00697C89" w:rsidRPr="00720EB7" w:rsidRDefault="00845933" w:rsidP="00B44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  <w:color w:val="141414"/>
                <w:shd w:val="clear" w:color="auto" w:fill="FCFCFF"/>
                <w:lang w:val="pl"/>
              </w:rPr>
              <w:t>Woda (150 mL) + czerwona kapusta (15 kawałków) + płyn do mycia naczyń (1 kropla)</w:t>
            </w:r>
          </w:p>
        </w:tc>
      </w:tr>
    </w:tbl>
    <w:p w14:paraId="4F584B28" w14:textId="77777777" w:rsidR="00AA0E62" w:rsidRDefault="00AA0E62" w:rsidP="00AA0E62">
      <w:pPr>
        <w:pStyle w:val="ListParagraph"/>
      </w:pPr>
    </w:p>
    <w:p w14:paraId="3262B379" w14:textId="7B065E45" w:rsidR="00511558" w:rsidRDefault="00845933" w:rsidP="006F7827">
      <w:pPr>
        <w:pStyle w:val="ListParagraph"/>
        <w:numPr>
          <w:ilvl w:val="0"/>
          <w:numId w:val="1"/>
        </w:numPr>
      </w:pPr>
      <w:r>
        <w:rPr>
          <w:lang w:val="pl"/>
        </w:rPr>
        <w:t xml:space="preserve">Wszystkie cztery kolby zamknij korkami, potrząśnij i odczekaj 10 minut. Co stanie się według ciebie po wstrząśnięciu kolbami? Zapisz swoje </w:t>
      </w:r>
      <w:r w:rsidRPr="006B044D">
        <w:rPr>
          <w:b/>
          <w:lang w:val="pl"/>
        </w:rPr>
        <w:t>hipotezy</w:t>
      </w:r>
      <w:r>
        <w:rPr>
          <w:lang w:val="pl"/>
        </w:rPr>
        <w:t xml:space="preserve"> w poniższej tabeli.</w:t>
      </w:r>
    </w:p>
    <w:p w14:paraId="0948247D" w14:textId="77777777" w:rsidR="00AA0E62" w:rsidRPr="00720EB7" w:rsidRDefault="00AA0E62" w:rsidP="00AA0E62">
      <w:pPr>
        <w:pStyle w:val="ListParagraph"/>
      </w:pPr>
    </w:p>
    <w:tbl>
      <w:tblPr>
        <w:tblStyle w:val="LightLis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7076"/>
      </w:tblGrid>
      <w:tr w:rsidR="00E64921" w:rsidRPr="00720EB7" w14:paraId="1B4850AC" w14:textId="77777777" w:rsidTr="00AA0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</w:tcPr>
          <w:p w14:paraId="0F8BE4E7" w14:textId="20519B58" w:rsidR="00511558" w:rsidRPr="00720EB7" w:rsidRDefault="00845933" w:rsidP="00456E4E">
            <w:r>
              <w:rPr>
                <w:lang w:val="pl"/>
              </w:rPr>
              <w:t>Numer kolby stożkowej</w:t>
            </w:r>
          </w:p>
        </w:tc>
        <w:tc>
          <w:tcPr>
            <w:tcW w:w="3809" w:type="pct"/>
          </w:tcPr>
          <w:p w14:paraId="04D93163" w14:textId="16ABC8EF" w:rsidR="00511558" w:rsidRPr="00720EB7" w:rsidRDefault="00845933" w:rsidP="00456E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pl"/>
              </w:rPr>
              <w:t>Hipotezy</w:t>
            </w:r>
          </w:p>
        </w:tc>
      </w:tr>
      <w:tr w:rsidR="00E64921" w:rsidRPr="00720EB7" w14:paraId="2169908B" w14:textId="77777777" w:rsidTr="00AA0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</w:tcPr>
          <w:p w14:paraId="404BA8AE" w14:textId="77777777" w:rsidR="00EE4D02" w:rsidRPr="00720EB7" w:rsidRDefault="00EE4D02" w:rsidP="00456E4E">
            <w:r w:rsidRPr="00720EB7">
              <w:t xml:space="preserve">     1</w:t>
            </w:r>
          </w:p>
          <w:p w14:paraId="3192FF04" w14:textId="77777777" w:rsidR="00144977" w:rsidRPr="00720EB7" w:rsidRDefault="00144977" w:rsidP="00456E4E"/>
        </w:tc>
        <w:tc>
          <w:tcPr>
            <w:tcW w:w="3809" w:type="pct"/>
          </w:tcPr>
          <w:p w14:paraId="6F4E1431" w14:textId="77777777" w:rsidR="00511558" w:rsidRPr="00720EB7" w:rsidRDefault="00511558" w:rsidP="00456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4921" w:rsidRPr="00720EB7" w14:paraId="0E68FB77" w14:textId="77777777" w:rsidTr="00AA0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</w:tcPr>
          <w:p w14:paraId="69DAD7F8" w14:textId="77777777" w:rsidR="00511558" w:rsidRPr="00720EB7" w:rsidRDefault="00EE4D02" w:rsidP="00456E4E">
            <w:r w:rsidRPr="00720EB7">
              <w:t xml:space="preserve">     2</w:t>
            </w:r>
          </w:p>
          <w:p w14:paraId="0B9C3D22" w14:textId="77777777" w:rsidR="00EE4D02" w:rsidRPr="00720EB7" w:rsidRDefault="00EE4D02" w:rsidP="00456E4E"/>
        </w:tc>
        <w:tc>
          <w:tcPr>
            <w:tcW w:w="3809" w:type="pct"/>
          </w:tcPr>
          <w:p w14:paraId="03E1F462" w14:textId="77777777" w:rsidR="00511558" w:rsidRPr="00720EB7" w:rsidRDefault="00511558" w:rsidP="00456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4921" w:rsidRPr="00720EB7" w14:paraId="6F0F7B92" w14:textId="77777777" w:rsidTr="00AA0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</w:tcPr>
          <w:p w14:paraId="6C83CFFB" w14:textId="77777777" w:rsidR="00511558" w:rsidRPr="00720EB7" w:rsidRDefault="00EE4D02" w:rsidP="00456E4E">
            <w:r w:rsidRPr="00720EB7">
              <w:t xml:space="preserve">     3</w:t>
            </w:r>
          </w:p>
          <w:p w14:paraId="17CEC287" w14:textId="77777777" w:rsidR="00EE4D02" w:rsidRPr="00720EB7" w:rsidRDefault="00EE4D02" w:rsidP="00456E4E"/>
        </w:tc>
        <w:tc>
          <w:tcPr>
            <w:tcW w:w="3809" w:type="pct"/>
          </w:tcPr>
          <w:p w14:paraId="72096FB6" w14:textId="77777777" w:rsidR="00511558" w:rsidRPr="00720EB7" w:rsidRDefault="00511558" w:rsidP="00456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4921" w:rsidRPr="00720EB7" w14:paraId="43718573" w14:textId="77777777" w:rsidTr="00AA0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</w:tcPr>
          <w:p w14:paraId="400483F4" w14:textId="77777777" w:rsidR="00EE4D02" w:rsidRPr="00720EB7" w:rsidRDefault="00EE4D02" w:rsidP="00456E4E">
            <w:r w:rsidRPr="00720EB7">
              <w:t xml:space="preserve">     4</w:t>
            </w:r>
          </w:p>
          <w:p w14:paraId="0847017C" w14:textId="77777777" w:rsidR="00EE4D02" w:rsidRPr="00720EB7" w:rsidRDefault="00EE4D02" w:rsidP="00456E4E"/>
        </w:tc>
        <w:tc>
          <w:tcPr>
            <w:tcW w:w="3809" w:type="pct"/>
          </w:tcPr>
          <w:p w14:paraId="27109D5B" w14:textId="77777777" w:rsidR="00EE4D02" w:rsidRPr="00720EB7" w:rsidRDefault="00EE4D02" w:rsidP="00456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5195B00" w14:textId="77777777" w:rsidR="009B22D8" w:rsidRPr="00720EB7" w:rsidRDefault="009B22D8" w:rsidP="00456E4E"/>
    <w:p w14:paraId="68C5011D" w14:textId="50F52C20" w:rsidR="00E8291C" w:rsidRPr="00720EB7" w:rsidRDefault="00845933" w:rsidP="00AA0E62">
      <w:pPr>
        <w:pStyle w:val="Heading1"/>
      </w:pPr>
      <w:proofErr w:type="spellStart"/>
      <w:r w:rsidRPr="00441CFA">
        <w:lastRenderedPageBreak/>
        <w:t>Zadanie</w:t>
      </w:r>
      <w:proofErr w:type="spellEnd"/>
      <w:r>
        <w:rPr>
          <w:lang w:val="pl"/>
        </w:rPr>
        <w:t xml:space="preserve"> 2</w:t>
      </w:r>
    </w:p>
    <w:p w14:paraId="68C8A7F3" w14:textId="40AF8058" w:rsidR="00E8291C" w:rsidRDefault="00845933" w:rsidP="00144977">
      <w:pPr>
        <w:jc w:val="both"/>
        <w:rPr>
          <w:b/>
          <w:u w:val="single"/>
        </w:rPr>
      </w:pPr>
      <w:r>
        <w:rPr>
          <w:lang w:val="pl"/>
        </w:rPr>
        <w:t xml:space="preserve">Korzystając z poniższej tabeli, zapisz swoje </w:t>
      </w:r>
      <w:r w:rsidRPr="006B044D">
        <w:rPr>
          <w:b/>
          <w:lang w:val="pl"/>
        </w:rPr>
        <w:t>obserwacje</w:t>
      </w:r>
      <w:r>
        <w:rPr>
          <w:lang w:val="pl"/>
        </w:rPr>
        <w:t xml:space="preserve"> dotyczące przeprowadzonego eksperymentu. Omów swoje wyniki z grupą i przygotuj się do zaprezentowania ich w klasie. </w:t>
      </w:r>
      <w:r>
        <w:rPr>
          <w:b/>
          <w:bCs/>
          <w:u w:val="single"/>
          <w:lang w:val="pl"/>
        </w:rPr>
        <w:t xml:space="preserve"> </w:t>
      </w:r>
      <w:r w:rsidR="00E8291C" w:rsidRPr="00720EB7">
        <w:t xml:space="preserve"> </w:t>
      </w:r>
      <w:r w:rsidR="00E8291C" w:rsidRPr="00720EB7">
        <w:rPr>
          <w:b/>
          <w:u w:val="single"/>
        </w:rPr>
        <w:t xml:space="preserve"> </w:t>
      </w:r>
    </w:p>
    <w:p w14:paraId="41ABAE70" w14:textId="77777777" w:rsidR="00AA0E62" w:rsidRPr="00720EB7" w:rsidRDefault="00AA0E62" w:rsidP="00144977">
      <w:pPr>
        <w:jc w:val="both"/>
        <w:rPr>
          <w:b/>
          <w:u w:val="single"/>
        </w:rPr>
      </w:pPr>
    </w:p>
    <w:tbl>
      <w:tblPr>
        <w:tblStyle w:val="LightLis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7063"/>
      </w:tblGrid>
      <w:tr w:rsidR="00E64921" w:rsidRPr="00720EB7" w14:paraId="7801CB0E" w14:textId="77777777" w:rsidTr="00AA0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pct"/>
          </w:tcPr>
          <w:p w14:paraId="74DFFD20" w14:textId="2FD5003D" w:rsidR="00144977" w:rsidRPr="00720EB7" w:rsidRDefault="00845933" w:rsidP="00B44E7E">
            <w:r>
              <w:rPr>
                <w:lang w:val="pl"/>
              </w:rPr>
              <w:t>Numer kolby stożkowej</w:t>
            </w:r>
          </w:p>
        </w:tc>
        <w:tc>
          <w:tcPr>
            <w:tcW w:w="3802" w:type="pct"/>
          </w:tcPr>
          <w:p w14:paraId="4FFEAB63" w14:textId="772396DA" w:rsidR="00144977" w:rsidRPr="00720EB7" w:rsidRDefault="00845933" w:rsidP="00B44E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pl"/>
              </w:rPr>
              <w:t>Obserwacje</w:t>
            </w:r>
          </w:p>
        </w:tc>
      </w:tr>
      <w:tr w:rsidR="00E64921" w:rsidRPr="00720EB7" w14:paraId="195BD64D" w14:textId="77777777" w:rsidTr="00AA0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pct"/>
          </w:tcPr>
          <w:p w14:paraId="77D7CCF9" w14:textId="77777777" w:rsidR="00144977" w:rsidRPr="00720EB7" w:rsidRDefault="00144977" w:rsidP="00B44E7E">
            <w:r w:rsidRPr="00720EB7">
              <w:t xml:space="preserve">     1</w:t>
            </w:r>
          </w:p>
          <w:p w14:paraId="2CDF5416" w14:textId="77777777" w:rsidR="00144977" w:rsidRPr="00720EB7" w:rsidRDefault="00144977" w:rsidP="00B44E7E"/>
        </w:tc>
        <w:tc>
          <w:tcPr>
            <w:tcW w:w="3802" w:type="pct"/>
          </w:tcPr>
          <w:p w14:paraId="0EA98B90" w14:textId="77777777" w:rsidR="00144977" w:rsidRPr="00720EB7" w:rsidRDefault="00144977" w:rsidP="00B44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4921" w:rsidRPr="00720EB7" w14:paraId="4B8B0512" w14:textId="77777777" w:rsidTr="00AA0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pct"/>
          </w:tcPr>
          <w:p w14:paraId="73390A48" w14:textId="77777777" w:rsidR="00144977" w:rsidRPr="00720EB7" w:rsidRDefault="00144977" w:rsidP="00B44E7E">
            <w:r w:rsidRPr="00720EB7">
              <w:t xml:space="preserve">     2</w:t>
            </w:r>
          </w:p>
          <w:p w14:paraId="6E4C62D7" w14:textId="77777777" w:rsidR="00144977" w:rsidRPr="00720EB7" w:rsidRDefault="00144977" w:rsidP="00B44E7E"/>
        </w:tc>
        <w:tc>
          <w:tcPr>
            <w:tcW w:w="3802" w:type="pct"/>
          </w:tcPr>
          <w:p w14:paraId="0378C786" w14:textId="77777777" w:rsidR="00144977" w:rsidRPr="00720EB7" w:rsidRDefault="00144977" w:rsidP="00B44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4921" w:rsidRPr="00720EB7" w14:paraId="1C75E0FC" w14:textId="77777777" w:rsidTr="00AA0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pct"/>
          </w:tcPr>
          <w:p w14:paraId="2F4E4F85" w14:textId="77777777" w:rsidR="00144977" w:rsidRPr="00720EB7" w:rsidRDefault="00144977" w:rsidP="00B44E7E">
            <w:r w:rsidRPr="00720EB7">
              <w:t xml:space="preserve">     3</w:t>
            </w:r>
          </w:p>
          <w:p w14:paraId="6A4D5BD5" w14:textId="77777777" w:rsidR="00144977" w:rsidRPr="00720EB7" w:rsidRDefault="00144977" w:rsidP="00B44E7E"/>
        </w:tc>
        <w:tc>
          <w:tcPr>
            <w:tcW w:w="3802" w:type="pct"/>
          </w:tcPr>
          <w:p w14:paraId="34C8F543" w14:textId="77777777" w:rsidR="00144977" w:rsidRPr="00720EB7" w:rsidRDefault="00144977" w:rsidP="00B44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4921" w:rsidRPr="00720EB7" w14:paraId="655DAE88" w14:textId="77777777" w:rsidTr="00AA0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pct"/>
          </w:tcPr>
          <w:p w14:paraId="7144EE9F" w14:textId="77777777" w:rsidR="00144977" w:rsidRPr="00720EB7" w:rsidRDefault="00144977" w:rsidP="00B44E7E">
            <w:r w:rsidRPr="00720EB7">
              <w:t xml:space="preserve">     4</w:t>
            </w:r>
          </w:p>
          <w:p w14:paraId="7C834A1C" w14:textId="77777777" w:rsidR="00144977" w:rsidRPr="00720EB7" w:rsidRDefault="00144977" w:rsidP="00B44E7E"/>
        </w:tc>
        <w:tc>
          <w:tcPr>
            <w:tcW w:w="3802" w:type="pct"/>
          </w:tcPr>
          <w:p w14:paraId="53BF1A38" w14:textId="77777777" w:rsidR="00144977" w:rsidRPr="00720EB7" w:rsidRDefault="00144977" w:rsidP="00B44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5FD8F97" w14:textId="77777777" w:rsidR="00144977" w:rsidRPr="00720EB7" w:rsidRDefault="00144977" w:rsidP="00E8291C">
      <w:pPr>
        <w:rPr>
          <w:b/>
          <w:sz w:val="26"/>
          <w:szCs w:val="26"/>
          <w:u w:val="single"/>
        </w:rPr>
      </w:pPr>
    </w:p>
    <w:p w14:paraId="7B7A7B2E" w14:textId="7B630A69" w:rsidR="00144977" w:rsidRPr="00720EB7" w:rsidRDefault="00845933" w:rsidP="00AA0E62">
      <w:pPr>
        <w:pStyle w:val="Heading1"/>
      </w:pPr>
      <w:proofErr w:type="spellStart"/>
      <w:r w:rsidRPr="00441CFA">
        <w:t>Wnioski</w:t>
      </w:r>
      <w:proofErr w:type="spellEnd"/>
    </w:p>
    <w:p w14:paraId="24D4800F" w14:textId="54C0765D" w:rsidR="00144977" w:rsidRDefault="00845933" w:rsidP="00372385">
      <w:pPr>
        <w:jc w:val="both"/>
        <w:rPr>
          <w:rFonts w:cs="Arial"/>
        </w:rPr>
      </w:pPr>
      <w:r>
        <w:rPr>
          <w:rFonts w:cs="Arial"/>
          <w:lang w:val="pl"/>
        </w:rPr>
        <w:t>Zastanów się, w jaki sposób płyn do mycia naczyń mógł zmienić właściwości oleju i błony komórkowej czerwonej kapusty. Porównaj swoje hipotezy z wynikami eksperymentu i zapisz wnioski w poniższej rubryce.</w:t>
      </w:r>
    </w:p>
    <w:p w14:paraId="724FDF7E" w14:textId="77777777" w:rsidR="00AA0E62" w:rsidRPr="00720EB7" w:rsidRDefault="00AA0E62" w:rsidP="00372385">
      <w:pPr>
        <w:jc w:val="both"/>
        <w:rPr>
          <w:rFonts w:cs="Arial"/>
        </w:rPr>
      </w:pPr>
    </w:p>
    <w:tbl>
      <w:tblPr>
        <w:tblStyle w:val="LightList-Accent5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144977" w:rsidRPr="00720EB7" w14:paraId="78A89450" w14:textId="77777777" w:rsidTr="00144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8C1B" w14:textId="0981FC59" w:rsidR="00144977" w:rsidRPr="00720EB7" w:rsidRDefault="00845933" w:rsidP="00B44E7E">
            <w:r>
              <w:rPr>
                <w:lang w:val="pl"/>
              </w:rPr>
              <w:t>Wnioski</w:t>
            </w:r>
          </w:p>
        </w:tc>
      </w:tr>
      <w:tr w:rsidR="00144977" w:rsidRPr="00720EB7" w14:paraId="1C87BF62" w14:textId="77777777" w:rsidTr="00144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BD37" w14:textId="77777777" w:rsidR="00144977" w:rsidRPr="00720EB7" w:rsidRDefault="00144977" w:rsidP="00B44E7E"/>
          <w:p w14:paraId="45BDE66F" w14:textId="77777777" w:rsidR="00144977" w:rsidRPr="00720EB7" w:rsidRDefault="00144977" w:rsidP="00B44E7E"/>
          <w:p w14:paraId="213E091E" w14:textId="77777777" w:rsidR="00144977" w:rsidRPr="00720EB7" w:rsidRDefault="00144977" w:rsidP="00B44E7E"/>
          <w:p w14:paraId="63F080BD" w14:textId="77777777" w:rsidR="00144977" w:rsidRPr="00720EB7" w:rsidRDefault="00144977" w:rsidP="00B44E7E">
            <w:r w:rsidRPr="00720EB7">
              <w:t xml:space="preserve">   </w:t>
            </w:r>
          </w:p>
        </w:tc>
      </w:tr>
    </w:tbl>
    <w:p w14:paraId="1EC5DB96" w14:textId="77777777" w:rsidR="002618E9" w:rsidRPr="00720EB7" w:rsidRDefault="002618E9"/>
    <w:p w14:paraId="50368D32" w14:textId="4CFC837D" w:rsidR="00E8291C" w:rsidRPr="00720EB7" w:rsidRDefault="006665C3" w:rsidP="00AA0E62">
      <w:pPr>
        <w:pStyle w:val="Heading1"/>
      </w:pPr>
      <w:r w:rsidRPr="00720EB7">
        <w:rPr>
          <w:noProof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066D0006" wp14:editId="1EA687FA">
            <wp:simplePos x="0" y="0"/>
            <wp:positionH relativeFrom="column">
              <wp:posOffset>-2540</wp:posOffset>
            </wp:positionH>
            <wp:positionV relativeFrom="paragraph">
              <wp:posOffset>706120</wp:posOffset>
            </wp:positionV>
            <wp:extent cx="5489575" cy="2834640"/>
            <wp:effectExtent l="190500" t="152400" r="168275" b="137160"/>
            <wp:wrapTopAndBottom/>
            <wp:docPr id="1" name="Picture 0" descr="img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3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9575" cy="2834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45933" w:rsidRPr="00845933">
        <w:rPr>
          <w:lang w:val="pl"/>
        </w:rPr>
        <w:t xml:space="preserve"> </w:t>
      </w:r>
      <w:r w:rsidR="00845933">
        <w:rPr>
          <w:lang w:val="pl"/>
        </w:rPr>
        <w:t>Dodatek dla nauczycieli</w:t>
      </w:r>
    </w:p>
    <w:p w14:paraId="782807AA" w14:textId="77777777" w:rsidR="00E8291C" w:rsidRPr="00720EB7" w:rsidRDefault="00E8291C">
      <w:pPr>
        <w:rPr>
          <w:b/>
          <w:u w:val="single"/>
        </w:rPr>
      </w:pPr>
    </w:p>
    <w:p w14:paraId="32BB0C9B" w14:textId="029C72CA" w:rsidR="00F8044C" w:rsidRDefault="00845933" w:rsidP="00AA0E62">
      <w:pPr>
        <w:pStyle w:val="Heading2"/>
      </w:pPr>
      <w:r w:rsidRPr="00365B9B">
        <w:rPr>
          <w:lang w:val="pl-PL"/>
        </w:rPr>
        <w:t>Informacje</w:t>
      </w:r>
      <w:r>
        <w:rPr>
          <w:lang w:val="pl"/>
        </w:rPr>
        <w:t xml:space="preserve"> poglądowe</w:t>
      </w:r>
      <w:r w:rsidR="00F8044C" w:rsidRPr="00720EB7">
        <w:t xml:space="preserve"> </w:t>
      </w:r>
    </w:p>
    <w:p w14:paraId="7D3DD8AF" w14:textId="77777777" w:rsidR="00AA0E62" w:rsidRPr="00AA0E62" w:rsidRDefault="00AA0E62" w:rsidP="00AA0E62"/>
    <w:tbl>
      <w:tblPr>
        <w:tblStyle w:val="LightList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1924"/>
        <w:gridCol w:w="5837"/>
      </w:tblGrid>
      <w:tr w:rsidR="00E64921" w:rsidRPr="00720EB7" w14:paraId="1B247560" w14:textId="77777777" w:rsidTr="00AA0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tcBorders>
              <w:bottom w:val="single" w:sz="4" w:space="0" w:color="auto"/>
            </w:tcBorders>
          </w:tcPr>
          <w:p w14:paraId="4CDF55EC" w14:textId="185F2043" w:rsidR="001C205D" w:rsidRPr="00720EB7" w:rsidRDefault="00845933" w:rsidP="001C205D">
            <w:r>
              <w:rPr>
                <w:lang w:val="pl"/>
              </w:rPr>
              <w:t>Numer kolby stożkowej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14:paraId="2EF020BE" w14:textId="5C52DCCB" w:rsidR="001C205D" w:rsidRPr="00720EB7" w:rsidRDefault="00845933" w:rsidP="001C20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pl"/>
              </w:rPr>
              <w:t>Odczynniki</w:t>
            </w:r>
          </w:p>
        </w:tc>
        <w:tc>
          <w:tcPr>
            <w:tcW w:w="5837" w:type="dxa"/>
            <w:tcBorders>
              <w:bottom w:val="single" w:sz="4" w:space="0" w:color="auto"/>
            </w:tcBorders>
          </w:tcPr>
          <w:p w14:paraId="4D24E2FA" w14:textId="66BF54CA" w:rsidR="001C205D" w:rsidRPr="00720EB7" w:rsidRDefault="00845933" w:rsidP="001C20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pl"/>
              </w:rPr>
              <w:t>Obserwacje</w:t>
            </w:r>
          </w:p>
        </w:tc>
      </w:tr>
      <w:tr w:rsidR="00E64921" w:rsidRPr="00720EB7" w14:paraId="50D01299" w14:textId="77777777" w:rsidTr="00AA0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7B492" w14:textId="77777777" w:rsidR="001C205D" w:rsidRPr="00720EB7" w:rsidRDefault="001C205D" w:rsidP="001C205D"/>
          <w:p w14:paraId="029736EF" w14:textId="77777777" w:rsidR="001C205D" w:rsidRPr="00720EB7" w:rsidRDefault="001C205D" w:rsidP="001C205D">
            <w:r w:rsidRPr="00720EB7">
              <w:t xml:space="preserve">     1</w:t>
            </w:r>
          </w:p>
          <w:p w14:paraId="7E2325E5" w14:textId="77777777" w:rsidR="001C205D" w:rsidRPr="00720EB7" w:rsidRDefault="001C205D" w:rsidP="001C205D"/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2571AF71" w14:textId="77777777" w:rsidR="001C205D" w:rsidRPr="00720EB7" w:rsidRDefault="001C205D" w:rsidP="001C20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64462A" w14:textId="0DBD47FE" w:rsidR="001C205D" w:rsidRPr="00720EB7" w:rsidRDefault="00845933" w:rsidP="001C20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pl"/>
              </w:rPr>
              <w:t>Woda + olej</w:t>
            </w:r>
          </w:p>
        </w:tc>
        <w:tc>
          <w:tcPr>
            <w:tcW w:w="5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7101" w14:textId="18F04EA1" w:rsidR="001C205D" w:rsidRPr="00720EB7" w:rsidRDefault="00845933" w:rsidP="00E64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pl"/>
              </w:rPr>
              <w:t>Olej unosi się na powierzchni wody. Płyny nie mieszają się ze względu na ich różną polarność.</w:t>
            </w:r>
          </w:p>
        </w:tc>
      </w:tr>
      <w:tr w:rsidR="00E64921" w:rsidRPr="00720EB7" w14:paraId="04B89D73" w14:textId="77777777" w:rsidTr="00AA0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59664C40" w14:textId="77777777" w:rsidR="001C205D" w:rsidRPr="00720EB7" w:rsidRDefault="001C205D" w:rsidP="001C205D"/>
          <w:p w14:paraId="448816D4" w14:textId="77777777" w:rsidR="001C205D" w:rsidRPr="00720EB7" w:rsidRDefault="001C205D" w:rsidP="001C205D">
            <w:r w:rsidRPr="00720EB7">
              <w:t xml:space="preserve">     2</w:t>
            </w:r>
          </w:p>
          <w:p w14:paraId="33E0AC37" w14:textId="77777777" w:rsidR="001C205D" w:rsidRPr="00720EB7" w:rsidRDefault="001C205D" w:rsidP="001C205D"/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4D3B94B8" w14:textId="290B6505" w:rsidR="001C205D" w:rsidRPr="00720EB7" w:rsidRDefault="00845933" w:rsidP="001C2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pl"/>
              </w:rPr>
              <w:t>Woda + olej + płyn do mycia naczyń</w:t>
            </w:r>
          </w:p>
        </w:tc>
        <w:tc>
          <w:tcPr>
            <w:tcW w:w="5837" w:type="dxa"/>
            <w:tcBorders>
              <w:top w:val="single" w:sz="4" w:space="0" w:color="auto"/>
              <w:bottom w:val="single" w:sz="4" w:space="0" w:color="auto"/>
            </w:tcBorders>
          </w:tcPr>
          <w:p w14:paraId="01C52F6A" w14:textId="43DF9D00" w:rsidR="001C205D" w:rsidRPr="00720EB7" w:rsidRDefault="00845933" w:rsidP="001C2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pl"/>
              </w:rPr>
              <w:t>Nie ma ostrej granicy oddzielającej olej od wody, gdyż zanika ona pod wpływem detergentów.</w:t>
            </w:r>
          </w:p>
        </w:tc>
      </w:tr>
      <w:tr w:rsidR="00E64921" w:rsidRPr="00720EB7" w14:paraId="72E6EB11" w14:textId="77777777" w:rsidTr="00AA0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7CF123" w14:textId="77777777" w:rsidR="001C205D" w:rsidRPr="00720EB7" w:rsidRDefault="001C205D" w:rsidP="001C205D"/>
          <w:p w14:paraId="093BAA92" w14:textId="77777777" w:rsidR="001C205D" w:rsidRPr="00720EB7" w:rsidRDefault="001C205D" w:rsidP="001C205D">
            <w:r w:rsidRPr="00720EB7">
              <w:t xml:space="preserve">     3</w:t>
            </w:r>
          </w:p>
          <w:p w14:paraId="510B4595" w14:textId="77777777" w:rsidR="001C205D" w:rsidRPr="00720EB7" w:rsidRDefault="001C205D" w:rsidP="001C205D"/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1CED733A" w14:textId="77AE3D15" w:rsidR="001C205D" w:rsidRPr="00720EB7" w:rsidRDefault="00845933" w:rsidP="001C20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pl"/>
              </w:rPr>
              <w:t>Woda + czerwona kapusta</w:t>
            </w:r>
          </w:p>
        </w:tc>
        <w:tc>
          <w:tcPr>
            <w:tcW w:w="5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3E5A" w14:textId="6B616D06" w:rsidR="001C205D" w:rsidRPr="00720EB7" w:rsidRDefault="00845933" w:rsidP="001C20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pl"/>
              </w:rPr>
              <w:t>Czerwona kapusta powoduje, że woda uzyskuje lekko niebieskie zabarwienie. Taki efekt uzyskuje się pod wpływem nielicznych zniszczonych komórek.</w:t>
            </w:r>
          </w:p>
        </w:tc>
      </w:tr>
      <w:tr w:rsidR="00E64921" w:rsidRPr="00720EB7" w14:paraId="1C4F96BB" w14:textId="77777777" w:rsidTr="00AA0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tcBorders>
              <w:top w:val="single" w:sz="4" w:space="0" w:color="auto"/>
            </w:tcBorders>
          </w:tcPr>
          <w:p w14:paraId="1FD4EC5B" w14:textId="77777777" w:rsidR="001C205D" w:rsidRPr="00720EB7" w:rsidRDefault="001C205D" w:rsidP="001C205D"/>
          <w:p w14:paraId="467C183B" w14:textId="77777777" w:rsidR="001C205D" w:rsidRPr="00720EB7" w:rsidRDefault="001C205D" w:rsidP="001C205D">
            <w:r w:rsidRPr="00720EB7">
              <w:t xml:space="preserve">     4</w:t>
            </w:r>
          </w:p>
          <w:p w14:paraId="21BA599D" w14:textId="77777777" w:rsidR="001C205D" w:rsidRPr="00720EB7" w:rsidRDefault="001C205D" w:rsidP="001C205D"/>
        </w:tc>
        <w:tc>
          <w:tcPr>
            <w:tcW w:w="1924" w:type="dxa"/>
            <w:tcBorders>
              <w:top w:val="single" w:sz="4" w:space="0" w:color="auto"/>
            </w:tcBorders>
          </w:tcPr>
          <w:p w14:paraId="52A76FAF" w14:textId="320B7DD2" w:rsidR="001C205D" w:rsidRPr="00720EB7" w:rsidRDefault="00845933" w:rsidP="001C2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pl"/>
              </w:rPr>
              <w:t>Woda + czerwona kapusta + płyn do mycia naczyń</w:t>
            </w:r>
          </w:p>
        </w:tc>
        <w:tc>
          <w:tcPr>
            <w:tcW w:w="5837" w:type="dxa"/>
            <w:tcBorders>
              <w:top w:val="single" w:sz="4" w:space="0" w:color="auto"/>
            </w:tcBorders>
          </w:tcPr>
          <w:p w14:paraId="7C747F96" w14:textId="79BD032B" w:rsidR="001C205D" w:rsidRPr="00720EB7" w:rsidRDefault="00845933" w:rsidP="001C2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pl"/>
              </w:rPr>
              <w:t>Detergenty obecne w płynie do mycia naczyń oddziałują w znaczny sposób na błony komórkowe kawałków czerwonej kapusty. Niebieski barwnik wypływa z komórek, powodując, że woda staje się ciemnoniebieska.</w:t>
            </w:r>
          </w:p>
        </w:tc>
      </w:tr>
    </w:tbl>
    <w:p w14:paraId="12781101" w14:textId="77777777" w:rsidR="00033FAC" w:rsidRPr="00720EB7" w:rsidRDefault="00033FAC">
      <w:pPr>
        <w:rPr>
          <w:b/>
          <w:u w:val="single"/>
        </w:rPr>
      </w:pPr>
    </w:p>
    <w:sectPr w:rsidR="00033FAC" w:rsidRPr="00720EB7" w:rsidSect="001B3E16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DCAE8C" w14:textId="77777777" w:rsidR="0063500A" w:rsidRDefault="0063500A" w:rsidP="00F8044C">
      <w:pPr>
        <w:spacing w:after="0"/>
      </w:pPr>
      <w:r>
        <w:separator/>
      </w:r>
    </w:p>
  </w:endnote>
  <w:endnote w:type="continuationSeparator" w:id="0">
    <w:p w14:paraId="742F458D" w14:textId="77777777" w:rsidR="0063500A" w:rsidRDefault="0063500A" w:rsidP="00F804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940080"/>
      <w:docPartObj>
        <w:docPartGallery w:val="Page Numbers (Bottom of Page)"/>
        <w:docPartUnique/>
      </w:docPartObj>
    </w:sdtPr>
    <w:sdtEndPr/>
    <w:sdtContent>
      <w:p w14:paraId="5060F1CD" w14:textId="77777777" w:rsidR="0063500A" w:rsidRPr="00B23C79" w:rsidRDefault="0063500A">
        <w:pPr>
          <w:pStyle w:val="Footer"/>
          <w:jc w:val="right"/>
        </w:pPr>
        <w:r w:rsidRPr="00B23C79">
          <w:fldChar w:fldCharType="begin"/>
        </w:r>
        <w:r w:rsidRPr="00B23C79">
          <w:instrText xml:space="preserve"> PAGE   \* MERGEFORMAT </w:instrText>
        </w:r>
        <w:r w:rsidRPr="00B23C79">
          <w:fldChar w:fldCharType="separate"/>
        </w:r>
        <w:r w:rsidR="00B779AC">
          <w:rPr>
            <w:noProof/>
          </w:rPr>
          <w:t>1</w:t>
        </w:r>
        <w:r w:rsidRPr="00B23C79">
          <w:rPr>
            <w:noProof/>
          </w:rPr>
          <w:fldChar w:fldCharType="end"/>
        </w:r>
      </w:p>
    </w:sdtContent>
  </w:sdt>
  <w:p w14:paraId="050645B4" w14:textId="66F4B33A" w:rsidR="0063500A" w:rsidRPr="005246EB" w:rsidRDefault="00845933" w:rsidP="00B23C79">
    <w:pPr>
      <w:pStyle w:val="Header"/>
    </w:pPr>
    <w:r w:rsidRPr="005246EB">
      <w:rPr>
        <w:lang w:val="pl"/>
      </w:rPr>
      <w:t>Materiał uzupełniający do:</w:t>
    </w:r>
  </w:p>
  <w:p w14:paraId="5CACB985" w14:textId="45B0D367" w:rsidR="0063500A" w:rsidRPr="005246EB" w:rsidRDefault="0063500A" w:rsidP="00B23C79">
    <w:pPr>
      <w:pStyle w:val="ListContinue"/>
    </w:pPr>
    <w:r w:rsidRPr="005246EB">
      <w:t xml:space="preserve">Wegner C et al. (2016) The resting potential: introducing foundations of the nervous system. </w:t>
    </w:r>
    <w:r w:rsidRPr="005246EB">
      <w:rPr>
        <w:i/>
      </w:rPr>
      <w:t>Science in School</w:t>
    </w:r>
    <w:r w:rsidRPr="005246EB">
      <w:t xml:space="preserve"> </w:t>
    </w:r>
    <w:r w:rsidRPr="005246EB">
      <w:rPr>
        <w:b/>
      </w:rPr>
      <w:t>38</w:t>
    </w:r>
    <w:r w:rsidRPr="005246EB">
      <w:t xml:space="preserve">: </w:t>
    </w:r>
    <w:r w:rsidR="007669F3" w:rsidRPr="005246EB">
      <w:t>28</w:t>
    </w:r>
    <w:r w:rsidRPr="005246EB">
      <w:t>-</w:t>
    </w:r>
    <w:r w:rsidR="007669F3" w:rsidRPr="005246EB">
      <w:t>3</w:t>
    </w:r>
    <w:r w:rsidRPr="005246EB">
      <w:t xml:space="preserve">1. </w:t>
    </w:r>
    <w:proofErr w:type="gramStart"/>
    <w:r w:rsidRPr="005246EB">
      <w:t>www.scienceinschool.org</w:t>
    </w:r>
    <w:proofErr w:type="gramEnd"/>
    <w:r w:rsidRPr="005246EB">
      <w:t>/2016/issue3</w:t>
    </w:r>
    <w:r w:rsidR="00902E7B" w:rsidRPr="005246EB">
      <w:t>8/membrane</w:t>
    </w:r>
  </w:p>
  <w:p w14:paraId="32292FCC" w14:textId="77777777" w:rsidR="0063500A" w:rsidRDefault="0063500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00CA4" w14:textId="77777777" w:rsidR="0063500A" w:rsidRDefault="0063500A" w:rsidP="00F8044C">
      <w:pPr>
        <w:spacing w:after="0"/>
      </w:pPr>
      <w:r>
        <w:separator/>
      </w:r>
    </w:p>
  </w:footnote>
  <w:footnote w:type="continuationSeparator" w:id="0">
    <w:p w14:paraId="463F04F5" w14:textId="77777777" w:rsidR="0063500A" w:rsidRDefault="0063500A" w:rsidP="00F804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3A43E" w14:textId="3D834256" w:rsidR="0063500A" w:rsidRPr="005246EB" w:rsidRDefault="0063500A" w:rsidP="00B23C79">
    <w:pPr>
      <w:pStyle w:val="Footer"/>
    </w:pPr>
    <w:r w:rsidRPr="005246EB">
      <w:rPr>
        <w:i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63B6CC" wp14:editId="2B261310">
              <wp:simplePos x="0" y="0"/>
              <wp:positionH relativeFrom="page">
                <wp:posOffset>900907</wp:posOffset>
              </wp:positionH>
              <wp:positionV relativeFrom="page">
                <wp:posOffset>-3613</wp:posOffset>
              </wp:positionV>
              <wp:extent cx="7543323" cy="0"/>
              <wp:effectExtent l="0" t="0" r="26035" b="25400"/>
              <wp:wrapNone/>
              <wp:docPr id="7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323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70.95pt;margin-top:-.25pt;width:593.95pt;height:0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" strokecolor="#31849b [2408]">
              <w10:wrap anchorx="page" anchory="page"/>
            </v:shape>
          </w:pict>
        </mc:Fallback>
      </mc:AlternateContent>
    </w:r>
    <w:r w:rsidRPr="005246EB">
      <w:rPr>
        <w:i/>
      </w:rPr>
      <w:t>Science in School</w:t>
    </w:r>
    <w:r w:rsidRPr="005246EB">
      <w:t xml:space="preserve"> </w:t>
    </w:r>
    <w:r w:rsidRPr="005246EB">
      <w:sym w:font="Symbol" w:char="F0BD"/>
    </w:r>
    <w:r w:rsidRPr="005246EB">
      <w:t xml:space="preserve"> </w:t>
    </w:r>
    <w:proofErr w:type="spellStart"/>
    <w:r w:rsidR="00845933" w:rsidRPr="005246EB">
      <w:rPr>
        <w:lang w:val="en-US"/>
      </w:rPr>
      <w:t>Numer</w:t>
    </w:r>
    <w:proofErr w:type="spellEnd"/>
    <w:r w:rsidR="00845933" w:rsidRPr="005246EB">
      <w:rPr>
        <w:lang w:val="en-US"/>
      </w:rPr>
      <w:t xml:space="preserve"> 38: Zima 2016</w:t>
    </w:r>
    <w:r w:rsidRPr="005246EB">
      <w:t xml:space="preserve"> </w:t>
    </w:r>
    <w:r w:rsidRPr="005246EB">
      <w:sym w:font="Symbol" w:char="F0BD"/>
    </w:r>
    <w:r w:rsidRPr="005246EB">
      <w:t xml:space="preserve"> </w:t>
    </w:r>
    <w:r w:rsidRPr="005246EB">
      <w:fldChar w:fldCharType="begin"/>
    </w:r>
    <w:r w:rsidRPr="005246EB">
      <w:instrText xml:space="preserve"> PAGE  \* MERGEFORMAT </w:instrText>
    </w:r>
    <w:r w:rsidRPr="005246EB">
      <w:fldChar w:fldCharType="separate"/>
    </w:r>
    <w:r w:rsidR="00B779AC">
      <w:rPr>
        <w:noProof/>
      </w:rPr>
      <w:t>1</w:t>
    </w:r>
    <w:r w:rsidRPr="005246EB">
      <w:fldChar w:fldCharType="end"/>
    </w:r>
    <w:r w:rsidRPr="005246EB">
      <w:tab/>
      <w:t>www.scienceinschool.org</w:t>
    </w:r>
  </w:p>
  <w:p w14:paraId="0E4C6838" w14:textId="6A2B7047" w:rsidR="0063500A" w:rsidRDefault="0063500A">
    <w:pPr>
      <w:pStyle w:val="Header"/>
    </w:pPr>
    <w:r>
      <w:rPr>
        <w:rFonts w:asciiTheme="majorHAnsi" w:eastAsiaTheme="majorEastAsia" w:hAnsiTheme="majorHAnsi" w:cstheme="majorBidi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BC040F" wp14:editId="54C832BD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790575"/>
              <wp:effectExtent l="0" t="0" r="36195" b="2857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057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w15="http://schemas.microsoft.com/office/word/2012/wordml">
          <w:pict>
            <v:rect w14:anchorId="3E111853" id="Rectangle 4" o:spid="_x0000_s1026" style="position:absolute;margin-left:0;margin-top:0;width:7.15pt;height:62.25pt;z-index:251661312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" fillcolor="#4bacc6 [3208]" strokecolor="#205867 [1608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F49B60" wp14:editId="594D2228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790575"/>
              <wp:effectExtent l="0" t="0" r="36195" b="2857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057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w15="http://schemas.microsoft.com/office/word/2012/wordml">
          <w:pict>
            <v:rect w14:anchorId="1EEEBEFC" id="Rectangle 3" o:spid="_x0000_s1026" style="position:absolute;margin-left:0;margin-top:0;width:7.15pt;height:62.25pt;z-index:251660288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" fillcolor="#4bacc6 [3208]" strokecolor="#205867 [1608]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204924E"/>
    <w:lvl w:ilvl="0">
      <w:start w:val="1"/>
      <w:numFmt w:val="lowerLetter"/>
      <w:pStyle w:val="ListNumber2"/>
      <w:lvlText w:val="%1)"/>
      <w:lvlJc w:val="left"/>
      <w:pPr>
        <w:ind w:left="643" w:hanging="360"/>
      </w:pPr>
    </w:lvl>
  </w:abstractNum>
  <w:abstractNum w:abstractNumId="1">
    <w:nsid w:val="FFFFFF83"/>
    <w:multiLevelType w:val="singleLevel"/>
    <w:tmpl w:val="ABCC30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0972D7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58809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3D679D7"/>
    <w:multiLevelType w:val="hybridMultilevel"/>
    <w:tmpl w:val="E64A27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167F2"/>
    <w:multiLevelType w:val="hybridMultilevel"/>
    <w:tmpl w:val="E64A27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3"/>
  </w:num>
  <w:num w:numId="5">
    <w:abstractNumId w:val="1"/>
  </w:num>
  <w:num w:numId="6">
    <w:abstractNumId w:val="1"/>
  </w:num>
  <w:num w:numId="7">
    <w:abstractNumId w:val="2"/>
  </w:num>
  <w:num w:numId="8">
    <w:abstractNumId w:val="2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44C"/>
    <w:rsid w:val="00033FAC"/>
    <w:rsid w:val="000819BD"/>
    <w:rsid w:val="00107C04"/>
    <w:rsid w:val="00112D64"/>
    <w:rsid w:val="00144977"/>
    <w:rsid w:val="001521E8"/>
    <w:rsid w:val="001B3E16"/>
    <w:rsid w:val="001C205D"/>
    <w:rsid w:val="001E7997"/>
    <w:rsid w:val="002226B9"/>
    <w:rsid w:val="002242B6"/>
    <w:rsid w:val="0023719A"/>
    <w:rsid w:val="00257D07"/>
    <w:rsid w:val="002618E9"/>
    <w:rsid w:val="002D32EF"/>
    <w:rsid w:val="00304804"/>
    <w:rsid w:val="00353B68"/>
    <w:rsid w:val="00372385"/>
    <w:rsid w:val="003A1213"/>
    <w:rsid w:val="0041710C"/>
    <w:rsid w:val="004504C1"/>
    <w:rsid w:val="00456E4E"/>
    <w:rsid w:val="004670A2"/>
    <w:rsid w:val="004F5D28"/>
    <w:rsid w:val="00511558"/>
    <w:rsid w:val="00522307"/>
    <w:rsid w:val="005246EB"/>
    <w:rsid w:val="00524A08"/>
    <w:rsid w:val="005272DC"/>
    <w:rsid w:val="0054031D"/>
    <w:rsid w:val="00556FD3"/>
    <w:rsid w:val="00557AED"/>
    <w:rsid w:val="005E1463"/>
    <w:rsid w:val="006130A5"/>
    <w:rsid w:val="0063500A"/>
    <w:rsid w:val="006665C3"/>
    <w:rsid w:val="006765E3"/>
    <w:rsid w:val="00697C89"/>
    <w:rsid w:val="006B4448"/>
    <w:rsid w:val="006F7827"/>
    <w:rsid w:val="007079E8"/>
    <w:rsid w:val="00720EB7"/>
    <w:rsid w:val="007669F3"/>
    <w:rsid w:val="0076742A"/>
    <w:rsid w:val="00805584"/>
    <w:rsid w:val="00845933"/>
    <w:rsid w:val="008A7EA5"/>
    <w:rsid w:val="008E6F47"/>
    <w:rsid w:val="00902E7B"/>
    <w:rsid w:val="00961ABF"/>
    <w:rsid w:val="009777E1"/>
    <w:rsid w:val="009B22D8"/>
    <w:rsid w:val="00A12EAC"/>
    <w:rsid w:val="00A41864"/>
    <w:rsid w:val="00A879DF"/>
    <w:rsid w:val="00AA0E62"/>
    <w:rsid w:val="00AB5C35"/>
    <w:rsid w:val="00B23C79"/>
    <w:rsid w:val="00B26E12"/>
    <w:rsid w:val="00B44E7E"/>
    <w:rsid w:val="00B56555"/>
    <w:rsid w:val="00B779AC"/>
    <w:rsid w:val="00BC3517"/>
    <w:rsid w:val="00BC700F"/>
    <w:rsid w:val="00C15CD8"/>
    <w:rsid w:val="00C220DC"/>
    <w:rsid w:val="00C9057C"/>
    <w:rsid w:val="00CF1A3B"/>
    <w:rsid w:val="00D31465"/>
    <w:rsid w:val="00D348EB"/>
    <w:rsid w:val="00D52BE1"/>
    <w:rsid w:val="00D7224D"/>
    <w:rsid w:val="00D94C00"/>
    <w:rsid w:val="00DA1A4A"/>
    <w:rsid w:val="00DC26EB"/>
    <w:rsid w:val="00DE7EF9"/>
    <w:rsid w:val="00E146CD"/>
    <w:rsid w:val="00E1544A"/>
    <w:rsid w:val="00E551B9"/>
    <w:rsid w:val="00E64921"/>
    <w:rsid w:val="00E8291C"/>
    <w:rsid w:val="00E87537"/>
    <w:rsid w:val="00E9523A"/>
    <w:rsid w:val="00EC5A69"/>
    <w:rsid w:val="00EE4D02"/>
    <w:rsid w:val="00F216F6"/>
    <w:rsid w:val="00F2379C"/>
    <w:rsid w:val="00F8044C"/>
    <w:rsid w:val="00F97610"/>
    <w:rsid w:val="00FA4050"/>
    <w:rsid w:val="00FB0A9F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812E1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E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0EB7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0EB7"/>
    <w:pPr>
      <w:keepNext/>
      <w:keepLines/>
      <w:spacing w:before="200" w:after="0"/>
      <w:outlineLvl w:val="1"/>
    </w:pPr>
    <w:rPr>
      <w:rFonts w:ascii="Cambria" w:eastAsia="ＭＳ ゴシック" w:hAnsi="Cambria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0EB7"/>
    <w:pPr>
      <w:keepNext/>
      <w:keepLines/>
      <w:spacing w:before="200" w:after="0"/>
      <w:outlineLvl w:val="2"/>
    </w:pPr>
    <w:rPr>
      <w:rFonts w:ascii="Cambria" w:eastAsia="ＭＳ ゴシック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0EB7"/>
    <w:pPr>
      <w:keepNext/>
      <w:keepLines/>
      <w:spacing w:before="200" w:after="0"/>
      <w:outlineLvl w:val="3"/>
    </w:pPr>
    <w:rPr>
      <w:rFonts w:ascii="Cambria" w:eastAsia="ＭＳ ゴシック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EB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20EB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720EB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20EB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EB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EB7"/>
    <w:rPr>
      <w:rFonts w:ascii="Lucida Grande" w:eastAsia="Times New Roman" w:hAnsi="Lucida Grande" w:cs="Lucida Grande"/>
      <w:sz w:val="18"/>
      <w:szCs w:val="18"/>
      <w:lang w:val="en-GB" w:eastAsia="en-US"/>
    </w:rPr>
  </w:style>
  <w:style w:type="character" w:customStyle="1" w:styleId="Heading1Char">
    <w:name w:val="Heading 1 Char"/>
    <w:link w:val="Heading1"/>
    <w:uiPriority w:val="9"/>
    <w:rsid w:val="00720EB7"/>
    <w:rPr>
      <w:rFonts w:ascii="Cambria" w:eastAsia="ＭＳ ゴシック" w:hAnsi="Cambria" w:cs="Times New Roman"/>
      <w:b/>
      <w:bCs/>
      <w:color w:val="345A8A"/>
      <w:sz w:val="32"/>
      <w:szCs w:val="32"/>
      <w:lang w:val="en-GB" w:eastAsia="en-US"/>
    </w:rPr>
  </w:style>
  <w:style w:type="table" w:styleId="TableGrid">
    <w:name w:val="Table Grid"/>
    <w:basedOn w:val="TableNormal"/>
    <w:uiPriority w:val="59"/>
    <w:rsid w:val="00E9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1558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EE4D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3">
    <w:name w:val="Light List Accent 3"/>
    <w:basedOn w:val="TableNormal"/>
    <w:uiPriority w:val="61"/>
    <w:rsid w:val="004670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4670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CommentReference">
    <w:name w:val="annotation reference"/>
    <w:uiPriority w:val="99"/>
    <w:semiHidden/>
    <w:unhideWhenUsed/>
    <w:rsid w:val="00720EB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EB7"/>
  </w:style>
  <w:style w:type="character" w:customStyle="1" w:styleId="CommentTextChar">
    <w:name w:val="Comment Text Char"/>
    <w:link w:val="CommentText"/>
    <w:uiPriority w:val="99"/>
    <w:semiHidden/>
    <w:rsid w:val="00720EB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0DC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ListContinue">
    <w:name w:val="List Continue"/>
    <w:basedOn w:val="Normal"/>
    <w:uiPriority w:val="99"/>
    <w:unhideWhenUsed/>
    <w:rsid w:val="00720EB7"/>
    <w:pPr>
      <w:ind w:left="284"/>
    </w:pPr>
  </w:style>
  <w:style w:type="paragraph" w:styleId="Title">
    <w:name w:val="Title"/>
    <w:basedOn w:val="Normal"/>
    <w:next w:val="Normal"/>
    <w:link w:val="TitleChar"/>
    <w:uiPriority w:val="10"/>
    <w:qFormat/>
    <w:rsid w:val="00720EB7"/>
    <w:pPr>
      <w:pBdr>
        <w:bottom w:val="single" w:sz="8" w:space="4" w:color="4F81BD"/>
      </w:pBdr>
      <w:spacing w:after="300"/>
      <w:contextualSpacing/>
    </w:pPr>
    <w:rPr>
      <w:rFonts w:ascii="Cambria" w:eastAsia="ＭＳ ゴシック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20EB7"/>
    <w:rPr>
      <w:rFonts w:ascii="Cambria" w:eastAsia="ＭＳ ゴシック" w:hAnsi="Cambria" w:cs="Times New Roman"/>
      <w:color w:val="17365D"/>
      <w:spacing w:val="5"/>
      <w:kern w:val="28"/>
      <w:sz w:val="52"/>
      <w:szCs w:val="52"/>
      <w:lang w:val="en-GB" w:eastAsia="en-US"/>
    </w:rPr>
  </w:style>
  <w:style w:type="character" w:customStyle="1" w:styleId="Heading2Char">
    <w:name w:val="Heading 2 Char"/>
    <w:link w:val="Heading2"/>
    <w:uiPriority w:val="9"/>
    <w:rsid w:val="00720EB7"/>
    <w:rPr>
      <w:rFonts w:ascii="Cambria" w:eastAsia="ＭＳ ゴシック" w:hAnsi="Cambria" w:cs="Times New Roman"/>
      <w:b/>
      <w:bCs/>
      <w:color w:val="4F81BD"/>
      <w:sz w:val="28"/>
      <w:szCs w:val="26"/>
      <w:lang w:val="en-GB" w:eastAsia="en-US"/>
    </w:rPr>
  </w:style>
  <w:style w:type="character" w:customStyle="1" w:styleId="Heading3Char">
    <w:name w:val="Heading 3 Char"/>
    <w:link w:val="Heading3"/>
    <w:uiPriority w:val="9"/>
    <w:rsid w:val="00720EB7"/>
    <w:rPr>
      <w:rFonts w:ascii="Cambria" w:eastAsia="ＭＳ ゴシック" w:hAnsi="Cambria" w:cs="Times New Roman"/>
      <w:b/>
      <w:bCs/>
      <w:color w:val="4F81BD"/>
      <w:sz w:val="24"/>
      <w:szCs w:val="24"/>
      <w:lang w:val="en-GB" w:eastAsia="en-US"/>
    </w:rPr>
  </w:style>
  <w:style w:type="character" w:customStyle="1" w:styleId="Heading4Char">
    <w:name w:val="Heading 4 Char"/>
    <w:link w:val="Heading4"/>
    <w:uiPriority w:val="9"/>
    <w:rsid w:val="00720EB7"/>
    <w:rPr>
      <w:rFonts w:ascii="Cambria" w:eastAsia="ＭＳ ゴシック" w:hAnsi="Cambria" w:cs="Times New Roman"/>
      <w:b/>
      <w:bCs/>
      <w:i/>
      <w:iCs/>
      <w:color w:val="4F81BD"/>
      <w:sz w:val="24"/>
      <w:szCs w:val="24"/>
      <w:lang w:val="en-GB" w:eastAsia="en-US"/>
    </w:rPr>
  </w:style>
  <w:style w:type="paragraph" w:styleId="ListBullet">
    <w:name w:val="List Bullet"/>
    <w:basedOn w:val="Normal"/>
    <w:autoRedefine/>
    <w:rsid w:val="00720EB7"/>
    <w:pPr>
      <w:numPr>
        <w:numId w:val="4"/>
      </w:numPr>
    </w:pPr>
  </w:style>
  <w:style w:type="paragraph" w:styleId="ListBullet2">
    <w:name w:val="List Bullet 2"/>
    <w:basedOn w:val="Normal"/>
    <w:uiPriority w:val="99"/>
    <w:unhideWhenUsed/>
    <w:rsid w:val="00720EB7"/>
    <w:pPr>
      <w:numPr>
        <w:numId w:val="6"/>
      </w:numPr>
      <w:contextualSpacing/>
    </w:pPr>
  </w:style>
  <w:style w:type="paragraph" w:styleId="ListNumber">
    <w:name w:val="List Number"/>
    <w:basedOn w:val="Normal"/>
    <w:rsid w:val="00720EB7"/>
    <w:pPr>
      <w:numPr>
        <w:numId w:val="8"/>
      </w:numPr>
    </w:pPr>
  </w:style>
  <w:style w:type="paragraph" w:styleId="ListNumber2">
    <w:name w:val="List Number 2"/>
    <w:basedOn w:val="Normal"/>
    <w:uiPriority w:val="99"/>
    <w:unhideWhenUsed/>
    <w:rsid w:val="00720EB7"/>
    <w:pPr>
      <w:numPr>
        <w:numId w:val="10"/>
      </w:numPr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E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0EB7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0EB7"/>
    <w:pPr>
      <w:keepNext/>
      <w:keepLines/>
      <w:spacing w:before="200" w:after="0"/>
      <w:outlineLvl w:val="1"/>
    </w:pPr>
    <w:rPr>
      <w:rFonts w:ascii="Cambria" w:eastAsia="ＭＳ ゴシック" w:hAnsi="Cambria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0EB7"/>
    <w:pPr>
      <w:keepNext/>
      <w:keepLines/>
      <w:spacing w:before="200" w:after="0"/>
      <w:outlineLvl w:val="2"/>
    </w:pPr>
    <w:rPr>
      <w:rFonts w:ascii="Cambria" w:eastAsia="ＭＳ ゴシック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0EB7"/>
    <w:pPr>
      <w:keepNext/>
      <w:keepLines/>
      <w:spacing w:before="200" w:after="0"/>
      <w:outlineLvl w:val="3"/>
    </w:pPr>
    <w:rPr>
      <w:rFonts w:ascii="Cambria" w:eastAsia="ＭＳ ゴシック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EB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20EB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720EB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20EB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EB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EB7"/>
    <w:rPr>
      <w:rFonts w:ascii="Lucida Grande" w:eastAsia="Times New Roman" w:hAnsi="Lucida Grande" w:cs="Lucida Grande"/>
      <w:sz w:val="18"/>
      <w:szCs w:val="18"/>
      <w:lang w:val="en-GB" w:eastAsia="en-US"/>
    </w:rPr>
  </w:style>
  <w:style w:type="character" w:customStyle="1" w:styleId="Heading1Char">
    <w:name w:val="Heading 1 Char"/>
    <w:link w:val="Heading1"/>
    <w:uiPriority w:val="9"/>
    <w:rsid w:val="00720EB7"/>
    <w:rPr>
      <w:rFonts w:ascii="Cambria" w:eastAsia="ＭＳ ゴシック" w:hAnsi="Cambria" w:cs="Times New Roman"/>
      <w:b/>
      <w:bCs/>
      <w:color w:val="345A8A"/>
      <w:sz w:val="32"/>
      <w:szCs w:val="32"/>
      <w:lang w:val="en-GB" w:eastAsia="en-US"/>
    </w:rPr>
  </w:style>
  <w:style w:type="table" w:styleId="TableGrid">
    <w:name w:val="Table Grid"/>
    <w:basedOn w:val="TableNormal"/>
    <w:uiPriority w:val="59"/>
    <w:rsid w:val="00E9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1558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EE4D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3">
    <w:name w:val="Light List Accent 3"/>
    <w:basedOn w:val="TableNormal"/>
    <w:uiPriority w:val="61"/>
    <w:rsid w:val="004670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4670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CommentReference">
    <w:name w:val="annotation reference"/>
    <w:uiPriority w:val="99"/>
    <w:semiHidden/>
    <w:unhideWhenUsed/>
    <w:rsid w:val="00720EB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EB7"/>
  </w:style>
  <w:style w:type="character" w:customStyle="1" w:styleId="CommentTextChar">
    <w:name w:val="Comment Text Char"/>
    <w:link w:val="CommentText"/>
    <w:uiPriority w:val="99"/>
    <w:semiHidden/>
    <w:rsid w:val="00720EB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0DC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ListContinue">
    <w:name w:val="List Continue"/>
    <w:basedOn w:val="Normal"/>
    <w:uiPriority w:val="99"/>
    <w:unhideWhenUsed/>
    <w:rsid w:val="00720EB7"/>
    <w:pPr>
      <w:ind w:left="284"/>
    </w:pPr>
  </w:style>
  <w:style w:type="paragraph" w:styleId="Title">
    <w:name w:val="Title"/>
    <w:basedOn w:val="Normal"/>
    <w:next w:val="Normal"/>
    <w:link w:val="TitleChar"/>
    <w:uiPriority w:val="10"/>
    <w:qFormat/>
    <w:rsid w:val="00720EB7"/>
    <w:pPr>
      <w:pBdr>
        <w:bottom w:val="single" w:sz="8" w:space="4" w:color="4F81BD"/>
      </w:pBdr>
      <w:spacing w:after="300"/>
      <w:contextualSpacing/>
    </w:pPr>
    <w:rPr>
      <w:rFonts w:ascii="Cambria" w:eastAsia="ＭＳ ゴシック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20EB7"/>
    <w:rPr>
      <w:rFonts w:ascii="Cambria" w:eastAsia="ＭＳ ゴシック" w:hAnsi="Cambria" w:cs="Times New Roman"/>
      <w:color w:val="17365D"/>
      <w:spacing w:val="5"/>
      <w:kern w:val="28"/>
      <w:sz w:val="52"/>
      <w:szCs w:val="52"/>
      <w:lang w:val="en-GB" w:eastAsia="en-US"/>
    </w:rPr>
  </w:style>
  <w:style w:type="character" w:customStyle="1" w:styleId="Heading2Char">
    <w:name w:val="Heading 2 Char"/>
    <w:link w:val="Heading2"/>
    <w:uiPriority w:val="9"/>
    <w:rsid w:val="00720EB7"/>
    <w:rPr>
      <w:rFonts w:ascii="Cambria" w:eastAsia="ＭＳ ゴシック" w:hAnsi="Cambria" w:cs="Times New Roman"/>
      <w:b/>
      <w:bCs/>
      <w:color w:val="4F81BD"/>
      <w:sz w:val="28"/>
      <w:szCs w:val="26"/>
      <w:lang w:val="en-GB" w:eastAsia="en-US"/>
    </w:rPr>
  </w:style>
  <w:style w:type="character" w:customStyle="1" w:styleId="Heading3Char">
    <w:name w:val="Heading 3 Char"/>
    <w:link w:val="Heading3"/>
    <w:uiPriority w:val="9"/>
    <w:rsid w:val="00720EB7"/>
    <w:rPr>
      <w:rFonts w:ascii="Cambria" w:eastAsia="ＭＳ ゴシック" w:hAnsi="Cambria" w:cs="Times New Roman"/>
      <w:b/>
      <w:bCs/>
      <w:color w:val="4F81BD"/>
      <w:sz w:val="24"/>
      <w:szCs w:val="24"/>
      <w:lang w:val="en-GB" w:eastAsia="en-US"/>
    </w:rPr>
  </w:style>
  <w:style w:type="character" w:customStyle="1" w:styleId="Heading4Char">
    <w:name w:val="Heading 4 Char"/>
    <w:link w:val="Heading4"/>
    <w:uiPriority w:val="9"/>
    <w:rsid w:val="00720EB7"/>
    <w:rPr>
      <w:rFonts w:ascii="Cambria" w:eastAsia="ＭＳ ゴシック" w:hAnsi="Cambria" w:cs="Times New Roman"/>
      <w:b/>
      <w:bCs/>
      <w:i/>
      <w:iCs/>
      <w:color w:val="4F81BD"/>
      <w:sz w:val="24"/>
      <w:szCs w:val="24"/>
      <w:lang w:val="en-GB" w:eastAsia="en-US"/>
    </w:rPr>
  </w:style>
  <w:style w:type="paragraph" w:styleId="ListBullet">
    <w:name w:val="List Bullet"/>
    <w:basedOn w:val="Normal"/>
    <w:autoRedefine/>
    <w:rsid w:val="00720EB7"/>
    <w:pPr>
      <w:numPr>
        <w:numId w:val="4"/>
      </w:numPr>
    </w:pPr>
  </w:style>
  <w:style w:type="paragraph" w:styleId="ListBullet2">
    <w:name w:val="List Bullet 2"/>
    <w:basedOn w:val="Normal"/>
    <w:uiPriority w:val="99"/>
    <w:unhideWhenUsed/>
    <w:rsid w:val="00720EB7"/>
    <w:pPr>
      <w:numPr>
        <w:numId w:val="6"/>
      </w:numPr>
      <w:contextualSpacing/>
    </w:pPr>
  </w:style>
  <w:style w:type="paragraph" w:styleId="ListNumber">
    <w:name w:val="List Number"/>
    <w:basedOn w:val="Normal"/>
    <w:rsid w:val="00720EB7"/>
    <w:pPr>
      <w:numPr>
        <w:numId w:val="8"/>
      </w:numPr>
    </w:pPr>
  </w:style>
  <w:style w:type="paragraph" w:styleId="ListNumber2">
    <w:name w:val="List Number 2"/>
    <w:basedOn w:val="Normal"/>
    <w:uiPriority w:val="99"/>
    <w:unhideWhenUsed/>
    <w:rsid w:val="00720EB7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8782CBD31A324E9914F0135CEDA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78DC1-3C0B-8B43-B2CD-91C4AFE52607}"/>
      </w:docPartPr>
      <w:docPartBody>
        <w:p w:rsidR="00631C41" w:rsidRDefault="00631C41" w:rsidP="00631C41">
          <w:pPr>
            <w:pStyle w:val="E48782CBD31A324E9914F0135CEDA897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B4FB1"/>
    <w:rsid w:val="00056A04"/>
    <w:rsid w:val="00126509"/>
    <w:rsid w:val="001C0172"/>
    <w:rsid w:val="002B4C7B"/>
    <w:rsid w:val="003832A0"/>
    <w:rsid w:val="00631C41"/>
    <w:rsid w:val="0067692C"/>
    <w:rsid w:val="00760E61"/>
    <w:rsid w:val="0078667E"/>
    <w:rsid w:val="007C30C2"/>
    <w:rsid w:val="008305F9"/>
    <w:rsid w:val="008978A3"/>
    <w:rsid w:val="008B2049"/>
    <w:rsid w:val="00910A26"/>
    <w:rsid w:val="009B4FB1"/>
    <w:rsid w:val="00CB43FA"/>
    <w:rsid w:val="00E8444C"/>
    <w:rsid w:val="00EF3E70"/>
    <w:rsid w:val="00FF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2E1CCCA4E4439DB6A7E6220264E9B2">
    <w:name w:val="AB2E1CCCA4E4439DB6A7E6220264E9B2"/>
    <w:rsid w:val="009B4FB1"/>
  </w:style>
  <w:style w:type="paragraph" w:customStyle="1" w:styleId="39A4B120829F43C2B4912FBACF9E3C9D">
    <w:name w:val="39A4B120829F43C2B4912FBACF9E3C9D"/>
    <w:rsid w:val="009B4FB1"/>
  </w:style>
  <w:style w:type="paragraph" w:customStyle="1" w:styleId="CD4E738276C64F438AE7BF4FB8832257">
    <w:name w:val="CD4E738276C64F438AE7BF4FB8832257"/>
    <w:rsid w:val="009B4FB1"/>
  </w:style>
  <w:style w:type="paragraph" w:customStyle="1" w:styleId="B03A495019F949F1AE99B54F67EE9EE9">
    <w:name w:val="B03A495019F949F1AE99B54F67EE9EE9"/>
    <w:rsid w:val="009B4FB1"/>
  </w:style>
  <w:style w:type="paragraph" w:customStyle="1" w:styleId="E48782CBD31A324E9914F0135CEDA897">
    <w:name w:val="E48782CBD31A324E9914F0135CEDA897"/>
    <w:rsid w:val="00631C41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9C9F3F511AB2F8419386B32DF62568EE">
    <w:name w:val="9C9F3F511AB2F8419386B32DF62568EE"/>
    <w:rsid w:val="00631C41"/>
    <w:pPr>
      <w:spacing w:after="0" w:line="240" w:lineRule="auto"/>
    </w:pPr>
    <w:rPr>
      <w:sz w:val="24"/>
      <w:szCs w:val="24"/>
      <w:lang w:val="en-US" w:eastAsia="ja-JP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494</Words>
  <Characters>2822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Grasping the Resting Potential – Experiment 1: __________________________________</vt:lpstr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Zrozumienie potencjału spoczynkowego – Eksperyment 1 </dc:title>
  <dc:creator>Inspiron 15r</dc:creator>
  <cp:lastModifiedBy>Jo Jo</cp:lastModifiedBy>
  <cp:revision>4</cp:revision>
  <cp:lastPrinted>2017-03-14T22:49:00Z</cp:lastPrinted>
  <dcterms:created xsi:type="dcterms:W3CDTF">2017-03-14T22:49:00Z</dcterms:created>
  <dcterms:modified xsi:type="dcterms:W3CDTF">2017-03-14T22:52:00Z</dcterms:modified>
</cp:coreProperties>
</file>