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wmf" ContentType="image/x-wmf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38" w:rsidRPr="00D51E38" w:rsidRDefault="00D51E38" w:rsidP="00D51E38">
      <w:pPr>
        <w:spacing w:after="0" w:line="240" w:lineRule="auto"/>
        <w:rPr>
          <w:b/>
        </w:rPr>
      </w:pPr>
      <w:r w:rsidRPr="00D51E38">
        <w:rPr>
          <w:b/>
        </w:rPr>
        <w:t xml:space="preserve">Science in School – </w:t>
      </w:r>
      <w:r w:rsidR="002E2270" w:rsidRPr="00DA5DA8">
        <w:rPr>
          <w:rFonts w:asciiTheme="majorHAnsi" w:hAnsiTheme="majorHAnsi"/>
          <w:b/>
          <w:lang w:val="lt-LT"/>
        </w:rPr>
        <w:t>29</w:t>
      </w:r>
      <w:r w:rsidR="002E2270">
        <w:rPr>
          <w:rFonts w:asciiTheme="majorHAnsi" w:hAnsiTheme="majorHAnsi"/>
          <w:b/>
          <w:lang w:val="lt-LT"/>
        </w:rPr>
        <w:t xml:space="preserve"> numeris</w:t>
      </w:r>
    </w:p>
    <w:p w:rsidR="00D97BCA" w:rsidRPr="002E2270" w:rsidRDefault="002E2270" w:rsidP="00D51E38">
      <w:pPr>
        <w:spacing w:after="0" w:line="240" w:lineRule="auto"/>
        <w:rPr>
          <w:b/>
          <w:sz w:val="28"/>
          <w:szCs w:val="28"/>
        </w:rPr>
      </w:pPr>
      <w:r w:rsidRPr="002E2270">
        <w:rPr>
          <w:rFonts w:asciiTheme="majorHAnsi" w:hAnsiTheme="majorHAnsi"/>
          <w:b/>
          <w:bCs/>
          <w:sz w:val="28"/>
          <w:lang w:val="lt-LT"/>
        </w:rPr>
        <w:t>Tapk vandens kokybės tyrėju</w:t>
      </w:r>
    </w:p>
    <w:p w:rsidR="004D4ED3" w:rsidRPr="004D4ED3" w:rsidRDefault="002E2270" w:rsidP="004D4ED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8"/>
          <w:szCs w:val="28"/>
        </w:rPr>
      </w:pPr>
      <w:r w:rsidRPr="002E2270">
        <w:rPr>
          <w:rFonts w:asciiTheme="majorHAnsi" w:hAnsiTheme="majorHAnsi" w:cs="Arial"/>
          <w:b/>
          <w:bCs/>
          <w:color w:val="000000"/>
          <w:sz w:val="28"/>
          <w:lang w:val="lt-LT"/>
        </w:rPr>
        <w:t>2 darbalapis: Tiocianato jonų koncentracijos nustatymas geležies (III) chloridu</w:t>
      </w:r>
    </w:p>
    <w:p w:rsidR="004D4ED3" w:rsidRPr="00F22F58" w:rsidRDefault="002E2270" w:rsidP="004D4ED3">
      <w:pPr>
        <w:pStyle w:val="NormalWeb"/>
        <w:rPr>
          <w:rFonts w:asciiTheme="minorHAnsi" w:hAnsiTheme="minorHAnsi" w:cs="Arial"/>
          <w:sz w:val="22"/>
          <w:szCs w:val="22"/>
        </w:rPr>
      </w:pPr>
      <w:r w:rsidRPr="00DA5DA8">
        <w:rPr>
          <w:rFonts w:asciiTheme="majorHAnsi" w:hAnsiTheme="majorHAnsi" w:cs="Arial"/>
          <w:sz w:val="22"/>
          <w:szCs w:val="22"/>
          <w:lang w:val="lt-LT"/>
        </w:rPr>
        <w:t>Tiocianato jon</w:t>
      </w:r>
      <w:r>
        <w:rPr>
          <w:rFonts w:asciiTheme="majorHAnsi" w:hAnsiTheme="majorHAnsi" w:cs="Arial"/>
          <w:sz w:val="22"/>
          <w:szCs w:val="22"/>
          <w:lang w:val="lt-LT"/>
        </w:rPr>
        <w:t>ai tirpale reaguoja su geležies </w:t>
      </w:r>
      <w:r w:rsidRPr="00DA5DA8">
        <w:rPr>
          <w:rFonts w:asciiTheme="majorHAnsi" w:hAnsiTheme="majorHAnsi" w:cs="Arial"/>
          <w:sz w:val="22"/>
          <w:szCs w:val="22"/>
          <w:lang w:val="lt-LT"/>
        </w:rPr>
        <w:t>(III) jonais ir susidaro kompleksinis jonas, turintis intensyvią raudoną spalvą:</w:t>
      </w:r>
      <w:r w:rsidR="004D4ED3" w:rsidRPr="00F22F58">
        <w:rPr>
          <w:rFonts w:asciiTheme="minorHAnsi" w:hAnsiTheme="minorHAnsi" w:cs="Arial"/>
          <w:sz w:val="22"/>
          <w:szCs w:val="22"/>
        </w:rPr>
        <w:t xml:space="preserve"> </w:t>
      </w:r>
    </w:p>
    <w:p w:rsidR="004D4ED3" w:rsidRPr="00F22F58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D4ED3" w:rsidRPr="007F73C4" w:rsidRDefault="004D4ED3" w:rsidP="004D4ED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7F73C4">
        <w:rPr>
          <w:rFonts w:cs="Arial"/>
        </w:rPr>
        <w:t>Fe</w:t>
      </w:r>
      <w:r w:rsidRPr="007F73C4">
        <w:rPr>
          <w:rFonts w:cs="Arial"/>
          <w:vertAlign w:val="superscript"/>
        </w:rPr>
        <w:t>3+</w:t>
      </w:r>
      <w:r w:rsidRPr="007F73C4">
        <w:rPr>
          <w:rFonts w:cs="Arial"/>
          <w:vertAlign w:val="subscript"/>
        </w:rPr>
        <w:t>(</w:t>
      </w:r>
      <w:proofErr w:type="spellStart"/>
      <w:r w:rsidRPr="007F73C4">
        <w:rPr>
          <w:rFonts w:cs="Arial"/>
          <w:vertAlign w:val="subscript"/>
        </w:rPr>
        <w:t>aq</w:t>
      </w:r>
      <w:proofErr w:type="spellEnd"/>
      <w:r w:rsidRPr="007F73C4">
        <w:rPr>
          <w:rFonts w:cs="Arial"/>
          <w:vertAlign w:val="subscript"/>
        </w:rPr>
        <w:t>)</w:t>
      </w:r>
      <w:r w:rsidRPr="007F73C4">
        <w:rPr>
          <w:rFonts w:cs="Arial"/>
        </w:rPr>
        <w:t xml:space="preserve"> + </w:t>
      </w:r>
      <w:proofErr w:type="gramStart"/>
      <w:r w:rsidRPr="007F73C4">
        <w:rPr>
          <w:rFonts w:cs="Arial"/>
        </w:rPr>
        <w:t>SCN</w:t>
      </w:r>
      <w:r w:rsidRPr="007F73C4">
        <w:rPr>
          <w:rFonts w:cs="Arial"/>
          <w:vertAlign w:val="superscript"/>
        </w:rPr>
        <w:t>−</w:t>
      </w:r>
      <w:r w:rsidRPr="007F73C4">
        <w:rPr>
          <w:rFonts w:cs="Arial"/>
          <w:vertAlign w:val="subscript"/>
        </w:rPr>
        <w:t>(</w:t>
      </w:r>
      <w:proofErr w:type="spellStart"/>
      <w:proofErr w:type="gramEnd"/>
      <w:r w:rsidRPr="007F73C4">
        <w:rPr>
          <w:rFonts w:cs="Arial"/>
          <w:vertAlign w:val="subscript"/>
        </w:rPr>
        <w:t>aq</w:t>
      </w:r>
      <w:proofErr w:type="spellEnd"/>
      <w:r w:rsidRPr="007F73C4">
        <w:rPr>
          <w:rFonts w:cs="Arial"/>
          <w:vertAlign w:val="subscript"/>
        </w:rPr>
        <w:t>)</w:t>
      </w:r>
      <w:r w:rsidRPr="007F73C4">
        <w:rPr>
          <w:rFonts w:cs="Arial"/>
        </w:rPr>
        <w:t xml:space="preserve"> </w:t>
      </w:r>
      <w:r w:rsidRPr="007F73C4">
        <w:rPr>
          <w:rFonts w:eastAsia="Times New Roman" w:cs="Arial"/>
        </w:rPr>
        <w:t>→</w:t>
      </w:r>
      <w:r w:rsidRPr="007F73C4">
        <w:rPr>
          <w:rFonts w:cs="Arial"/>
        </w:rPr>
        <w:t xml:space="preserve"> [</w:t>
      </w:r>
      <w:proofErr w:type="spellStart"/>
      <w:r w:rsidRPr="007F73C4">
        <w:rPr>
          <w:rFonts w:cs="Arial"/>
        </w:rPr>
        <w:t>FeSCN</w:t>
      </w:r>
      <w:proofErr w:type="spellEnd"/>
      <w:r w:rsidRPr="007F73C4">
        <w:rPr>
          <w:rFonts w:cs="Arial"/>
        </w:rPr>
        <w:t>]</w:t>
      </w:r>
      <w:r w:rsidRPr="007F73C4">
        <w:rPr>
          <w:rFonts w:cs="Arial"/>
          <w:vertAlign w:val="superscript"/>
        </w:rPr>
        <w:t>2+</w:t>
      </w:r>
      <w:r w:rsidRPr="007F73C4">
        <w:rPr>
          <w:rFonts w:cs="Arial"/>
          <w:vertAlign w:val="subscript"/>
        </w:rPr>
        <w:t>(</w:t>
      </w:r>
      <w:proofErr w:type="spellStart"/>
      <w:r w:rsidRPr="007F73C4">
        <w:rPr>
          <w:rFonts w:cs="Arial"/>
          <w:vertAlign w:val="subscript"/>
        </w:rPr>
        <w:t>aq</w:t>
      </w:r>
      <w:proofErr w:type="spellEnd"/>
      <w:r w:rsidRPr="007F73C4">
        <w:rPr>
          <w:rFonts w:cs="Arial"/>
          <w:vertAlign w:val="subscript"/>
        </w:rPr>
        <w:t>)</w:t>
      </w:r>
    </w:p>
    <w:p w:rsidR="004D4ED3" w:rsidRPr="007F73C4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4D4ED3" w:rsidRPr="007F73C4" w:rsidRDefault="002E2270" w:rsidP="004D4ED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DA5DA8">
        <w:rPr>
          <w:rFonts w:asciiTheme="majorHAnsi" w:hAnsiTheme="majorHAnsi" w:cs="Arial"/>
          <w:lang w:val="lt-LT"/>
        </w:rPr>
        <w:t>arba tiksliau</w:t>
      </w:r>
      <w:r>
        <w:rPr>
          <w:rFonts w:asciiTheme="majorHAnsi" w:hAnsiTheme="majorHAnsi" w:cs="Arial"/>
          <w:lang w:val="lt-LT"/>
        </w:rPr>
        <w:t>:</w:t>
      </w:r>
    </w:p>
    <w:p w:rsidR="004D4ED3" w:rsidRPr="007F73C4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4D4ED3" w:rsidRPr="007F73C4" w:rsidRDefault="004D4ED3" w:rsidP="004D4ED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7F73C4">
        <w:rPr>
          <w:rFonts w:cs="Arial"/>
        </w:rPr>
        <w:t>[</w:t>
      </w:r>
      <w:proofErr w:type="gramStart"/>
      <w:r w:rsidRPr="007F73C4">
        <w:rPr>
          <w:rFonts w:cs="Arial"/>
        </w:rPr>
        <w:t>Fe(</w:t>
      </w:r>
      <w:proofErr w:type="gramEnd"/>
      <w:r w:rsidRPr="007F73C4">
        <w:rPr>
          <w:rFonts w:cs="Arial"/>
        </w:rPr>
        <w:t>H</w:t>
      </w:r>
      <w:r w:rsidRPr="007F73C4">
        <w:rPr>
          <w:rFonts w:cs="Arial"/>
          <w:vertAlign w:val="subscript"/>
        </w:rPr>
        <w:t>2</w:t>
      </w:r>
      <w:r w:rsidRPr="007F73C4">
        <w:rPr>
          <w:rFonts w:cs="Arial"/>
        </w:rPr>
        <w:t>O)</w:t>
      </w:r>
      <w:r w:rsidRPr="007F73C4">
        <w:rPr>
          <w:rFonts w:cs="Arial"/>
          <w:vertAlign w:val="subscript"/>
        </w:rPr>
        <w:t>6</w:t>
      </w:r>
      <w:r w:rsidRPr="007F73C4">
        <w:rPr>
          <w:rFonts w:cs="Arial"/>
        </w:rPr>
        <w:t>]</w:t>
      </w:r>
      <w:r w:rsidRPr="007F73C4">
        <w:rPr>
          <w:rFonts w:cs="Arial"/>
          <w:vertAlign w:val="superscript"/>
        </w:rPr>
        <w:t>3+</w:t>
      </w:r>
      <w:r w:rsidRPr="007F73C4">
        <w:rPr>
          <w:rFonts w:cs="Arial"/>
          <w:vertAlign w:val="subscript"/>
        </w:rPr>
        <w:t>(</w:t>
      </w:r>
      <w:proofErr w:type="spellStart"/>
      <w:r w:rsidRPr="007F73C4">
        <w:rPr>
          <w:rFonts w:cs="Arial"/>
          <w:vertAlign w:val="subscript"/>
        </w:rPr>
        <w:t>aq</w:t>
      </w:r>
      <w:proofErr w:type="spellEnd"/>
      <w:r w:rsidRPr="007F73C4">
        <w:rPr>
          <w:rFonts w:cs="Arial"/>
          <w:vertAlign w:val="subscript"/>
        </w:rPr>
        <w:t>)</w:t>
      </w:r>
      <w:r w:rsidRPr="007F73C4">
        <w:rPr>
          <w:rFonts w:cs="Arial"/>
        </w:rPr>
        <w:t xml:space="preserve"> + SCN</w:t>
      </w:r>
      <w:r w:rsidRPr="007F73C4">
        <w:rPr>
          <w:rFonts w:cs="Arial"/>
          <w:vertAlign w:val="superscript"/>
        </w:rPr>
        <w:t>−</w:t>
      </w:r>
      <w:r w:rsidRPr="007F73C4">
        <w:rPr>
          <w:rFonts w:cs="Arial"/>
          <w:vertAlign w:val="subscript"/>
        </w:rPr>
        <w:t>(</w:t>
      </w:r>
      <w:proofErr w:type="spellStart"/>
      <w:r w:rsidRPr="007F73C4">
        <w:rPr>
          <w:rFonts w:cs="Arial"/>
          <w:vertAlign w:val="subscript"/>
        </w:rPr>
        <w:t>aq</w:t>
      </w:r>
      <w:proofErr w:type="spellEnd"/>
      <w:r w:rsidRPr="007F73C4">
        <w:rPr>
          <w:rFonts w:cs="Arial"/>
          <w:vertAlign w:val="subscript"/>
        </w:rPr>
        <w:t>)</w:t>
      </w:r>
      <w:r w:rsidRPr="007F73C4">
        <w:rPr>
          <w:rFonts w:cs="Arial"/>
        </w:rPr>
        <w:t xml:space="preserve"> </w:t>
      </w:r>
      <w:r w:rsidRPr="007F73C4">
        <w:rPr>
          <w:rFonts w:eastAsia="Times New Roman" w:cs="Arial"/>
        </w:rPr>
        <w:t>→</w:t>
      </w:r>
      <w:r w:rsidRPr="007F73C4">
        <w:rPr>
          <w:rFonts w:cs="Arial"/>
        </w:rPr>
        <w:t xml:space="preserve"> [Fe(H</w:t>
      </w:r>
      <w:r w:rsidRPr="007F73C4">
        <w:rPr>
          <w:rFonts w:cs="Arial"/>
          <w:vertAlign w:val="subscript"/>
        </w:rPr>
        <w:t>2</w:t>
      </w:r>
      <w:r w:rsidRPr="007F73C4">
        <w:rPr>
          <w:rFonts w:cs="Arial"/>
        </w:rPr>
        <w:t>O)</w:t>
      </w:r>
      <w:r w:rsidRPr="007F73C4">
        <w:rPr>
          <w:rFonts w:cs="Arial"/>
          <w:vertAlign w:val="subscript"/>
        </w:rPr>
        <w:t>5</w:t>
      </w:r>
      <w:r w:rsidRPr="007F73C4">
        <w:rPr>
          <w:rFonts w:cs="Arial"/>
        </w:rPr>
        <w:t>SCN]</w:t>
      </w:r>
      <w:r w:rsidRPr="007F73C4">
        <w:rPr>
          <w:rFonts w:cs="Arial"/>
          <w:vertAlign w:val="superscript"/>
        </w:rPr>
        <w:t>2+</w:t>
      </w:r>
      <w:r w:rsidRPr="007F73C4">
        <w:rPr>
          <w:rFonts w:cs="Arial"/>
          <w:vertAlign w:val="subscript"/>
        </w:rPr>
        <w:t>(</w:t>
      </w:r>
      <w:proofErr w:type="spellStart"/>
      <w:r w:rsidRPr="007F73C4">
        <w:rPr>
          <w:rFonts w:cs="Arial"/>
          <w:vertAlign w:val="subscript"/>
        </w:rPr>
        <w:t>aq</w:t>
      </w:r>
      <w:proofErr w:type="spellEnd"/>
      <w:r w:rsidRPr="007F73C4">
        <w:rPr>
          <w:rFonts w:cs="Arial"/>
          <w:vertAlign w:val="subscript"/>
        </w:rPr>
        <w:t>)</w:t>
      </w:r>
      <w:r w:rsidRPr="007F73C4">
        <w:rPr>
          <w:rFonts w:cs="Arial"/>
        </w:rPr>
        <w:t xml:space="preserve"> + H</w:t>
      </w:r>
      <w:r w:rsidRPr="0063431E">
        <w:rPr>
          <w:rFonts w:cs="Arial"/>
          <w:vertAlign w:val="subscript"/>
        </w:rPr>
        <w:t>2</w:t>
      </w:r>
      <w:r w:rsidRPr="007F73C4">
        <w:rPr>
          <w:rFonts w:cs="Arial"/>
        </w:rPr>
        <w:t>O</w:t>
      </w:r>
      <w:r w:rsidRPr="007F73C4">
        <w:rPr>
          <w:rFonts w:cs="Arial"/>
          <w:vertAlign w:val="subscript"/>
        </w:rPr>
        <w:t>(l)</w:t>
      </w:r>
    </w:p>
    <w:p w:rsidR="004D4ED3" w:rsidRDefault="004D4ED3" w:rsidP="004D4ED3">
      <w:pPr>
        <w:pStyle w:val="NormalWeb"/>
        <w:rPr>
          <w:rFonts w:asciiTheme="minorHAnsi" w:eastAsiaTheme="minorHAnsi" w:hAnsiTheme="minorHAnsi" w:cs="Arial"/>
          <w:color w:val="auto"/>
          <w:sz w:val="22"/>
          <w:szCs w:val="22"/>
        </w:rPr>
      </w:pPr>
    </w:p>
    <w:p w:rsidR="004D4ED3" w:rsidRPr="00F22F58" w:rsidRDefault="002E2270" w:rsidP="004D4ED3">
      <w:pPr>
        <w:pStyle w:val="NormalWeb"/>
        <w:rPr>
          <w:rFonts w:asciiTheme="minorHAnsi" w:eastAsiaTheme="minorHAnsi" w:hAnsiTheme="minorHAnsi" w:cs="Arial"/>
          <w:sz w:val="22"/>
          <w:szCs w:val="22"/>
        </w:rPr>
      </w:pPr>
      <w:r w:rsidRPr="00DA5DA8">
        <w:rPr>
          <w:rFonts w:asciiTheme="majorHAnsi" w:hAnsiTheme="majorHAnsi" w:cs="Arial"/>
          <w:sz w:val="22"/>
          <w:szCs w:val="22"/>
          <w:lang w:val="lt-LT"/>
        </w:rPr>
        <w:t>Ši reakcija yra lengvas būdas patikrinti, ar tirpale yra tiocianato jonų, ir išmatuoti jų koncentraciją. Naudodamas kolorimetrą, gali išmatuoti susidariusio [Fe(H</w:t>
      </w:r>
      <w:r w:rsidRPr="00DA5DA8">
        <w:rPr>
          <w:rFonts w:asciiTheme="majorHAnsi" w:hAnsiTheme="majorHAnsi" w:cs="Arial"/>
          <w:sz w:val="22"/>
          <w:szCs w:val="22"/>
          <w:vertAlign w:val="subscript"/>
          <w:lang w:val="lt-LT"/>
        </w:rPr>
        <w:t>2</w:t>
      </w:r>
      <w:r w:rsidRPr="00DA5DA8">
        <w:rPr>
          <w:rFonts w:asciiTheme="majorHAnsi" w:hAnsiTheme="majorHAnsi" w:cs="Arial"/>
          <w:sz w:val="22"/>
          <w:szCs w:val="22"/>
          <w:lang w:val="lt-LT"/>
        </w:rPr>
        <w:t>O)</w:t>
      </w:r>
      <w:r w:rsidRPr="00DA5DA8">
        <w:rPr>
          <w:rFonts w:asciiTheme="majorHAnsi" w:hAnsiTheme="majorHAnsi" w:cs="Arial"/>
          <w:sz w:val="22"/>
          <w:szCs w:val="22"/>
          <w:vertAlign w:val="subscript"/>
          <w:lang w:val="lt-LT"/>
        </w:rPr>
        <w:t>5</w:t>
      </w:r>
      <w:r w:rsidRPr="00DA5DA8">
        <w:rPr>
          <w:rFonts w:asciiTheme="majorHAnsi" w:hAnsiTheme="majorHAnsi" w:cs="Arial"/>
          <w:sz w:val="22"/>
          <w:szCs w:val="22"/>
          <w:lang w:val="lt-LT"/>
        </w:rPr>
        <w:t>SCN]</w:t>
      </w:r>
      <w:r w:rsidRPr="00DA5DA8">
        <w:rPr>
          <w:rFonts w:asciiTheme="majorHAnsi" w:hAnsiTheme="majorHAnsi" w:cs="Arial"/>
          <w:sz w:val="22"/>
          <w:szCs w:val="22"/>
          <w:vertAlign w:val="superscript"/>
          <w:lang w:val="lt-LT"/>
        </w:rPr>
        <w:t>2+</w:t>
      </w:r>
      <w:r>
        <w:rPr>
          <w:rFonts w:asciiTheme="majorHAnsi" w:hAnsiTheme="majorHAnsi" w:cs="Arial"/>
          <w:sz w:val="22"/>
          <w:szCs w:val="22"/>
          <w:lang w:val="lt-LT"/>
        </w:rPr>
        <w:t xml:space="preserve"> komplekso sugertį ties 480 </w:t>
      </w:r>
      <w:r w:rsidRPr="00DA5DA8">
        <w:rPr>
          <w:rFonts w:asciiTheme="majorHAnsi" w:hAnsiTheme="majorHAnsi" w:cs="Arial"/>
          <w:sz w:val="22"/>
          <w:szCs w:val="22"/>
          <w:lang w:val="lt-LT"/>
        </w:rPr>
        <w:t xml:space="preserve">nm ir nustatyti tikslią tiocianato jonų koncentraciją, jei tik </w:t>
      </w:r>
      <w:r>
        <w:rPr>
          <w:rFonts w:asciiTheme="majorHAnsi" w:hAnsiTheme="majorHAnsi" w:cs="Arial"/>
          <w:sz w:val="22"/>
          <w:szCs w:val="22"/>
          <w:lang w:val="lt-LT"/>
        </w:rPr>
        <w:t xml:space="preserve">ji </w:t>
      </w:r>
      <w:r w:rsidRPr="00DA5DA8">
        <w:rPr>
          <w:rFonts w:asciiTheme="majorHAnsi" w:hAnsiTheme="majorHAnsi" w:cs="Arial"/>
          <w:sz w:val="22"/>
          <w:szCs w:val="22"/>
          <w:lang w:val="lt-LT"/>
        </w:rPr>
        <w:t>ne per didelė. Taip pat gali naudoti paprastą spalvų palyginimą, tačiau gauti rezultatai bus ne tokie tikslūs ir tik kokybiniai.</w:t>
      </w:r>
    </w:p>
    <w:p w:rsidR="004D4ED3" w:rsidRPr="007F73C4" w:rsidRDefault="002E2270" w:rsidP="004D4ED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</w:rPr>
      </w:pPr>
      <w:r>
        <w:rPr>
          <w:rFonts w:asciiTheme="majorHAnsi" w:hAnsiTheme="majorHAnsi" w:cs="Arial"/>
          <w:b/>
          <w:color w:val="000000"/>
          <w:lang w:val="lt-LT"/>
        </w:rPr>
        <w:t>Priemonės</w:t>
      </w:r>
    </w:p>
    <w:p w:rsidR="004D4ED3" w:rsidRPr="00F22F58" w:rsidRDefault="002E2270" w:rsidP="004D4ED3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ajorHAnsi" w:hAnsiTheme="majorHAnsi"/>
          <w:sz w:val="22"/>
          <w:szCs w:val="22"/>
          <w:lang w:val="lt-LT"/>
        </w:rPr>
        <w:t>Biuretė</w:t>
      </w:r>
    </w:p>
    <w:p w:rsidR="004D4ED3" w:rsidRPr="00F22F58" w:rsidRDefault="002E2270" w:rsidP="004D4ED3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lt-LT"/>
        </w:rPr>
        <w:t xml:space="preserve">Matavimo kolbos, </w:t>
      </w:r>
      <w:r w:rsidRPr="009C4A62">
        <w:rPr>
          <w:rFonts w:ascii="Calibri" w:hAnsi="Calibri" w:cs="Calibri"/>
          <w:sz w:val="22"/>
          <w:szCs w:val="22"/>
          <w:lang w:val="lt-LT"/>
        </w:rPr>
        <w:t>100</w:t>
      </w:r>
      <w:r>
        <w:rPr>
          <w:rFonts w:ascii="Calibri" w:hAnsi="Calibri" w:cs="Calibri"/>
          <w:sz w:val="22"/>
          <w:szCs w:val="22"/>
          <w:lang w:val="lt-LT"/>
        </w:rPr>
        <w:t> </w:t>
      </w:r>
      <w:r w:rsidRPr="009C4A62">
        <w:rPr>
          <w:rFonts w:ascii="Calibri" w:hAnsi="Calibri" w:cs="Calibri"/>
          <w:sz w:val="22"/>
          <w:szCs w:val="22"/>
          <w:lang w:val="lt-LT"/>
        </w:rPr>
        <w:t>cm</w:t>
      </w:r>
      <w:r w:rsidRPr="009C4A62">
        <w:rPr>
          <w:rFonts w:ascii="Calibri" w:hAnsi="Calibri" w:cs="Calibri"/>
          <w:sz w:val="22"/>
          <w:szCs w:val="22"/>
          <w:vertAlign w:val="superscript"/>
          <w:lang w:val="lt-LT"/>
        </w:rPr>
        <w:t>3</w:t>
      </w:r>
      <w:r w:rsidRPr="009C4A62">
        <w:rPr>
          <w:rFonts w:ascii="Calibri" w:hAnsi="Calibri" w:cs="Calibri"/>
          <w:sz w:val="22"/>
          <w:szCs w:val="22"/>
          <w:lang w:val="lt-LT"/>
        </w:rPr>
        <w:t xml:space="preserve"> </w:t>
      </w:r>
      <w:r>
        <w:rPr>
          <w:rFonts w:ascii="Calibri" w:hAnsi="Calibri" w:cs="Calibri"/>
          <w:sz w:val="22"/>
          <w:szCs w:val="22"/>
          <w:lang w:val="lt-LT"/>
        </w:rPr>
        <w:t>(7)</w:t>
      </w:r>
      <w:r w:rsidR="004D4ED3" w:rsidRPr="00F22F58">
        <w:rPr>
          <w:rFonts w:asciiTheme="minorHAnsi" w:hAnsiTheme="minorHAnsi"/>
          <w:sz w:val="22"/>
          <w:szCs w:val="22"/>
        </w:rPr>
        <w:t xml:space="preserve"> </w:t>
      </w:r>
    </w:p>
    <w:p w:rsidR="004D4ED3" w:rsidRPr="00F22F58" w:rsidRDefault="002E2270" w:rsidP="004D4ED3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10D76">
        <w:rPr>
          <w:rFonts w:asciiTheme="majorHAnsi" w:hAnsiTheme="majorHAnsi"/>
          <w:sz w:val="22"/>
          <w:szCs w:val="22"/>
          <w:lang w:val="lt-LT"/>
        </w:rPr>
        <w:t>Kolorimetras ir tinkamas filtras (mėlynas) – komplekso tirpalo didžiausia sugertis yra ties 480</w:t>
      </w:r>
      <w:r>
        <w:rPr>
          <w:rFonts w:asciiTheme="majorHAnsi" w:hAnsiTheme="majorHAnsi"/>
          <w:sz w:val="22"/>
          <w:szCs w:val="22"/>
          <w:lang w:val="lt-LT"/>
        </w:rPr>
        <w:t> </w:t>
      </w:r>
      <w:r w:rsidRPr="00510D76">
        <w:rPr>
          <w:rFonts w:asciiTheme="majorHAnsi" w:hAnsiTheme="majorHAnsi"/>
          <w:sz w:val="22"/>
          <w:szCs w:val="22"/>
          <w:lang w:val="lt-LT"/>
        </w:rPr>
        <w:t>nm</w:t>
      </w:r>
    </w:p>
    <w:p w:rsidR="004D4ED3" w:rsidRPr="00F22F58" w:rsidRDefault="002E2270" w:rsidP="004D4ED3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ajorHAnsi" w:hAnsiTheme="majorHAnsi"/>
          <w:sz w:val="22"/>
          <w:szCs w:val="22"/>
          <w:lang w:val="lt-LT"/>
        </w:rPr>
        <w:t>30 </w:t>
      </w:r>
      <w:r w:rsidRPr="007F00B8">
        <w:rPr>
          <w:rFonts w:asciiTheme="majorHAnsi" w:hAnsiTheme="majorHAnsi"/>
          <w:sz w:val="22"/>
          <w:szCs w:val="22"/>
          <w:lang w:val="lt-LT"/>
        </w:rPr>
        <w:t>cm</w:t>
      </w:r>
      <w:r w:rsidRPr="007F00B8">
        <w:rPr>
          <w:rFonts w:asciiTheme="majorHAnsi" w:hAnsiTheme="majorHAnsi"/>
          <w:sz w:val="22"/>
          <w:szCs w:val="22"/>
          <w:vertAlign w:val="superscript"/>
          <w:lang w:val="lt-LT"/>
        </w:rPr>
        <w:t>3</w:t>
      </w:r>
      <w:r w:rsidRPr="007F00B8">
        <w:rPr>
          <w:rFonts w:asciiTheme="majorHAnsi" w:hAnsiTheme="majorHAnsi"/>
          <w:sz w:val="22"/>
          <w:szCs w:val="22"/>
          <w:lang w:val="lt-LT"/>
        </w:rPr>
        <w:t xml:space="preserve"> kalio tiocianato tirpalo, kuriame yra 250</w:t>
      </w:r>
      <w:r>
        <w:rPr>
          <w:rFonts w:asciiTheme="majorHAnsi" w:hAnsiTheme="majorHAnsi"/>
          <w:sz w:val="22"/>
          <w:szCs w:val="22"/>
          <w:lang w:val="lt-LT"/>
        </w:rPr>
        <w:t> </w:t>
      </w:r>
      <w:r w:rsidRPr="007F00B8">
        <w:rPr>
          <w:rFonts w:asciiTheme="majorHAnsi" w:hAnsiTheme="majorHAnsi"/>
          <w:sz w:val="22"/>
          <w:szCs w:val="22"/>
          <w:lang w:val="lt-LT"/>
        </w:rPr>
        <w:t>mg/dm</w:t>
      </w:r>
      <w:r w:rsidRPr="007F00B8">
        <w:rPr>
          <w:rFonts w:asciiTheme="majorHAnsi" w:hAnsiTheme="majorHAnsi"/>
          <w:sz w:val="22"/>
          <w:szCs w:val="22"/>
          <w:vertAlign w:val="superscript"/>
          <w:lang w:val="lt-LT"/>
        </w:rPr>
        <w:t>3</w:t>
      </w:r>
      <w:r>
        <w:rPr>
          <w:rFonts w:asciiTheme="majorHAnsi" w:hAnsiTheme="majorHAnsi"/>
          <w:sz w:val="22"/>
          <w:szCs w:val="22"/>
          <w:lang w:val="lt-LT"/>
        </w:rPr>
        <w:t xml:space="preserve"> tiocianato jonų (250 </w:t>
      </w:r>
      <w:r w:rsidRPr="007F00B8">
        <w:rPr>
          <w:rFonts w:asciiTheme="majorHAnsi" w:hAnsiTheme="majorHAnsi"/>
          <w:sz w:val="22"/>
          <w:szCs w:val="22"/>
          <w:lang w:val="lt-LT"/>
        </w:rPr>
        <w:t>ppm)</w:t>
      </w:r>
      <w:r w:rsidR="004D4ED3" w:rsidRPr="00F22F58">
        <w:rPr>
          <w:rFonts w:asciiTheme="minorHAnsi" w:hAnsiTheme="minorHAnsi"/>
          <w:sz w:val="22"/>
          <w:szCs w:val="22"/>
        </w:rPr>
        <w:t xml:space="preserve"> </w:t>
      </w:r>
    </w:p>
    <w:p w:rsidR="004D4ED3" w:rsidRPr="00F22F58" w:rsidRDefault="002E2270" w:rsidP="004D4ED3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ajorHAnsi" w:hAnsiTheme="majorHAnsi"/>
          <w:sz w:val="22"/>
          <w:szCs w:val="22"/>
          <w:lang w:val="lt-LT"/>
        </w:rPr>
        <w:t>70 </w:t>
      </w:r>
      <w:r w:rsidRPr="007F00B8">
        <w:rPr>
          <w:rFonts w:asciiTheme="majorHAnsi" w:hAnsiTheme="majorHAnsi"/>
          <w:sz w:val="22"/>
          <w:szCs w:val="22"/>
          <w:lang w:val="lt-LT"/>
        </w:rPr>
        <w:t>cm</w:t>
      </w:r>
      <w:r w:rsidRPr="007F00B8">
        <w:rPr>
          <w:rFonts w:asciiTheme="majorHAnsi" w:hAnsiTheme="majorHAnsi"/>
          <w:sz w:val="22"/>
          <w:szCs w:val="22"/>
          <w:vertAlign w:val="superscript"/>
          <w:lang w:val="lt-LT"/>
        </w:rPr>
        <w:t>3</w:t>
      </w:r>
      <w:r>
        <w:rPr>
          <w:rFonts w:asciiTheme="majorHAnsi" w:hAnsiTheme="majorHAnsi"/>
          <w:sz w:val="22"/>
          <w:szCs w:val="22"/>
          <w:lang w:val="lt-LT"/>
        </w:rPr>
        <w:t xml:space="preserve"> 0,41 </w:t>
      </w:r>
      <w:r w:rsidRPr="007F00B8">
        <w:rPr>
          <w:rFonts w:asciiTheme="majorHAnsi" w:hAnsiTheme="majorHAnsi"/>
          <w:sz w:val="22"/>
          <w:szCs w:val="22"/>
          <w:lang w:val="lt-LT"/>
        </w:rPr>
        <w:t>mol/dm</w:t>
      </w:r>
      <w:r w:rsidRPr="007F00B8">
        <w:rPr>
          <w:rFonts w:asciiTheme="majorHAnsi" w:hAnsiTheme="majorHAnsi"/>
          <w:sz w:val="22"/>
          <w:szCs w:val="22"/>
          <w:vertAlign w:val="superscript"/>
          <w:lang w:val="lt-LT"/>
        </w:rPr>
        <w:t>3</w:t>
      </w:r>
      <w:r w:rsidRPr="007F00B8">
        <w:rPr>
          <w:rFonts w:asciiTheme="majorHAnsi" w:hAnsiTheme="majorHAnsi"/>
          <w:sz w:val="22"/>
          <w:szCs w:val="22"/>
          <w:lang w:val="lt-LT"/>
        </w:rPr>
        <w:t>geležies</w:t>
      </w:r>
      <w:r>
        <w:rPr>
          <w:rFonts w:asciiTheme="majorHAnsi" w:hAnsiTheme="majorHAnsi"/>
          <w:sz w:val="22"/>
          <w:szCs w:val="22"/>
          <w:lang w:val="lt-LT"/>
        </w:rPr>
        <w:t> </w:t>
      </w:r>
      <w:r w:rsidRPr="007F00B8">
        <w:rPr>
          <w:rFonts w:asciiTheme="majorHAnsi" w:hAnsiTheme="majorHAnsi"/>
          <w:sz w:val="22"/>
          <w:szCs w:val="22"/>
          <w:lang w:val="lt-LT"/>
        </w:rPr>
        <w:t>(III) chlorido tirpalo</w:t>
      </w:r>
      <w:r w:rsidR="004D4ED3" w:rsidRPr="00F22F58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:rsidR="004D4ED3" w:rsidRPr="00F22F58" w:rsidRDefault="002E2270" w:rsidP="004D4ED3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7F00B8">
        <w:rPr>
          <w:rFonts w:asciiTheme="majorHAnsi" w:hAnsiTheme="majorHAnsi"/>
          <w:sz w:val="22"/>
          <w:szCs w:val="22"/>
          <w:lang w:val="lt-LT"/>
        </w:rPr>
        <w:t>10</w:t>
      </w:r>
      <w:r>
        <w:rPr>
          <w:rFonts w:asciiTheme="majorHAnsi" w:hAnsiTheme="majorHAnsi"/>
          <w:sz w:val="22"/>
          <w:szCs w:val="22"/>
          <w:lang w:val="lt-LT"/>
        </w:rPr>
        <w:t> </w:t>
      </w:r>
      <w:r w:rsidRPr="007F00B8">
        <w:rPr>
          <w:rFonts w:asciiTheme="majorHAnsi" w:hAnsiTheme="majorHAnsi"/>
          <w:sz w:val="22"/>
          <w:szCs w:val="22"/>
          <w:lang w:val="lt-LT"/>
        </w:rPr>
        <w:t>cm</w:t>
      </w:r>
      <w:r w:rsidRPr="007F00B8">
        <w:rPr>
          <w:rFonts w:asciiTheme="majorHAnsi" w:hAnsiTheme="majorHAnsi"/>
          <w:sz w:val="22"/>
          <w:szCs w:val="22"/>
          <w:vertAlign w:val="superscript"/>
          <w:lang w:val="lt-LT"/>
        </w:rPr>
        <w:t>3</w:t>
      </w:r>
      <w:r w:rsidRPr="007F00B8">
        <w:rPr>
          <w:rFonts w:asciiTheme="majorHAnsi" w:hAnsiTheme="majorHAnsi"/>
          <w:sz w:val="22"/>
          <w:szCs w:val="22"/>
          <w:lang w:val="lt-LT"/>
        </w:rPr>
        <w:t xml:space="preserve"> nežinomos tiocianato koncentracijos tirpalo (kurį turės ištirti kaip vandens kokybės tyrėjas)</w:t>
      </w:r>
    </w:p>
    <w:p w:rsidR="004D4ED3" w:rsidRPr="00F22F58" w:rsidRDefault="004D4ED3" w:rsidP="004D4ED3">
      <w:pPr>
        <w:pStyle w:val="Default"/>
        <w:rPr>
          <w:rFonts w:asciiTheme="minorHAnsi" w:hAnsiTheme="minorHAnsi"/>
          <w:sz w:val="22"/>
          <w:szCs w:val="22"/>
        </w:rPr>
      </w:pPr>
    </w:p>
    <w:p w:rsidR="004D4ED3" w:rsidRPr="00F22F58" w:rsidRDefault="004D4ED3" w:rsidP="004D4ED3">
      <w:pPr>
        <w:pStyle w:val="Default"/>
        <w:rPr>
          <w:rFonts w:asciiTheme="minorHAnsi" w:hAnsiTheme="minorHAnsi"/>
          <w:sz w:val="22"/>
          <w:szCs w:val="22"/>
        </w:rPr>
      </w:pPr>
    </w:p>
    <w:p w:rsidR="004D4ED3" w:rsidRPr="007F73C4" w:rsidRDefault="002E2270" w:rsidP="004D4ED3">
      <w:pPr>
        <w:pStyle w:val="Default"/>
        <w:rPr>
          <w:rFonts w:asciiTheme="minorHAnsi" w:hAnsiTheme="minorHAnsi"/>
          <w:b/>
          <w:sz w:val="22"/>
          <w:szCs w:val="22"/>
        </w:rPr>
      </w:pPr>
      <w:r w:rsidRPr="007F00B8">
        <w:rPr>
          <w:rFonts w:asciiTheme="majorHAnsi" w:hAnsiTheme="majorHAnsi"/>
          <w:b/>
          <w:bCs/>
          <w:sz w:val="22"/>
          <w:szCs w:val="22"/>
          <w:lang w:val="lt-LT"/>
        </w:rPr>
        <w:t>Darbo eiga</w:t>
      </w:r>
    </w:p>
    <w:p w:rsidR="004D4ED3" w:rsidRPr="00F22F58" w:rsidRDefault="002E2270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F00B8">
        <w:rPr>
          <w:rFonts w:asciiTheme="majorHAnsi" w:hAnsiTheme="majorHAnsi" w:cs="Arial"/>
          <w:color w:val="000000"/>
          <w:lang w:val="lt-LT"/>
        </w:rPr>
        <w:t>Atsargiai: Dėvėk akių apsaugą. Geležies</w:t>
      </w:r>
      <w:r>
        <w:rPr>
          <w:rFonts w:asciiTheme="majorHAnsi" w:hAnsiTheme="majorHAnsi" w:cs="Arial"/>
          <w:color w:val="000000"/>
          <w:lang w:val="lt-LT"/>
        </w:rPr>
        <w:t> </w:t>
      </w:r>
      <w:r w:rsidRPr="007F00B8">
        <w:rPr>
          <w:rFonts w:asciiTheme="majorHAnsi" w:hAnsiTheme="majorHAnsi" w:cs="Arial"/>
          <w:color w:val="000000"/>
          <w:lang w:val="lt-LT"/>
        </w:rPr>
        <w:t>III) chlorido tirpalas yra dirginantis.</w:t>
      </w:r>
      <w:r w:rsidR="004D4ED3" w:rsidRPr="00F22F58">
        <w:rPr>
          <w:rFonts w:cs="Arial"/>
          <w:color w:val="000000"/>
        </w:rPr>
        <w:t xml:space="preserve"> </w:t>
      </w:r>
    </w:p>
    <w:p w:rsidR="004D4ED3" w:rsidRPr="00F22F58" w:rsidRDefault="004D4ED3" w:rsidP="004D4ED3">
      <w:pPr>
        <w:autoSpaceDE w:val="0"/>
        <w:autoSpaceDN w:val="0"/>
        <w:adjustRightInd w:val="0"/>
        <w:spacing w:after="93" w:line="240" w:lineRule="auto"/>
        <w:rPr>
          <w:rFonts w:cs="Arial"/>
          <w:color w:val="000000"/>
        </w:rPr>
      </w:pPr>
    </w:p>
    <w:p w:rsidR="004D4ED3" w:rsidRPr="00F22F58" w:rsidRDefault="002E2270" w:rsidP="004D4ED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93" w:line="240" w:lineRule="auto"/>
        <w:rPr>
          <w:rFonts w:cs="Arial"/>
          <w:b/>
          <w:color w:val="000000"/>
        </w:rPr>
      </w:pPr>
      <w:r w:rsidRPr="007F00B8">
        <w:rPr>
          <w:rFonts w:asciiTheme="majorHAnsi" w:hAnsiTheme="majorHAnsi" w:cs="Arial"/>
          <w:b/>
          <w:bCs/>
          <w:color w:val="000000"/>
          <w:lang w:val="lt-LT"/>
        </w:rPr>
        <w:t>Sudaryk kalibra</w:t>
      </w:r>
      <w:r>
        <w:rPr>
          <w:rFonts w:asciiTheme="majorHAnsi" w:hAnsiTheme="majorHAnsi" w:cs="Arial"/>
          <w:b/>
          <w:bCs/>
          <w:color w:val="000000"/>
          <w:lang w:val="lt-LT"/>
        </w:rPr>
        <w:t>vimo</w:t>
      </w:r>
      <w:r w:rsidRPr="007F00B8">
        <w:rPr>
          <w:rFonts w:asciiTheme="majorHAnsi" w:hAnsiTheme="majorHAnsi" w:cs="Arial"/>
          <w:b/>
          <w:bCs/>
          <w:color w:val="000000"/>
          <w:lang w:val="lt-LT"/>
        </w:rPr>
        <w:t xml:space="preserve"> kreivę</w:t>
      </w:r>
    </w:p>
    <w:p w:rsidR="004D4ED3" w:rsidRPr="007F73C4" w:rsidRDefault="002E2270" w:rsidP="004D4ED3">
      <w:pPr>
        <w:numPr>
          <w:ilvl w:val="0"/>
          <w:numId w:val="3"/>
        </w:numPr>
        <w:autoSpaceDE w:val="0"/>
        <w:autoSpaceDN w:val="0"/>
        <w:adjustRightInd w:val="0"/>
        <w:spacing w:after="93" w:line="240" w:lineRule="auto"/>
        <w:ind w:left="851" w:hanging="425"/>
        <w:rPr>
          <w:rFonts w:cs="Arial"/>
        </w:rPr>
      </w:pPr>
      <w:r w:rsidRPr="007F00B8">
        <w:rPr>
          <w:rFonts w:asciiTheme="majorHAnsi" w:hAnsiTheme="majorHAnsi" w:cs="Arial"/>
          <w:color w:val="000000"/>
          <w:lang w:val="lt-LT"/>
        </w:rPr>
        <w:t>Užpildyk tris biuretes: vieną kalio tiocianato tirpalu, kuriame yra 250</w:t>
      </w:r>
      <w:r>
        <w:rPr>
          <w:rFonts w:asciiTheme="majorHAnsi" w:hAnsiTheme="majorHAnsi" w:cs="Arial"/>
          <w:color w:val="000000"/>
          <w:lang w:val="lt-LT"/>
        </w:rPr>
        <w:t> </w:t>
      </w:r>
      <w:r w:rsidRPr="007F00B8">
        <w:rPr>
          <w:rFonts w:asciiTheme="majorHAnsi" w:hAnsiTheme="majorHAnsi" w:cs="Arial"/>
          <w:color w:val="000000"/>
          <w:lang w:val="lt-LT"/>
        </w:rPr>
        <w:t>ppm tiocianato jonų, vieną distiliuotu vandeniu ir vieną geležies</w:t>
      </w:r>
      <w:r>
        <w:rPr>
          <w:rFonts w:asciiTheme="majorHAnsi" w:hAnsiTheme="majorHAnsi" w:cs="Arial"/>
          <w:color w:val="000000"/>
          <w:lang w:val="lt-LT"/>
        </w:rPr>
        <w:t> </w:t>
      </w:r>
      <w:r w:rsidRPr="007F00B8">
        <w:rPr>
          <w:rFonts w:asciiTheme="majorHAnsi" w:hAnsiTheme="majorHAnsi" w:cs="Arial"/>
          <w:color w:val="000000"/>
          <w:lang w:val="lt-LT"/>
        </w:rPr>
        <w:t>(III) chlorido tirpalu</w:t>
      </w:r>
      <w:r w:rsidR="004D4ED3" w:rsidRPr="007F73C4">
        <w:rPr>
          <w:rFonts w:cs="Arial"/>
        </w:rPr>
        <w:t xml:space="preserve">. </w:t>
      </w:r>
    </w:p>
    <w:p w:rsidR="004D4ED3" w:rsidRPr="007F73C4" w:rsidRDefault="002E2270" w:rsidP="004D4ED3">
      <w:pPr>
        <w:numPr>
          <w:ilvl w:val="0"/>
          <w:numId w:val="3"/>
        </w:numPr>
        <w:autoSpaceDE w:val="0"/>
        <w:autoSpaceDN w:val="0"/>
        <w:adjustRightInd w:val="0"/>
        <w:spacing w:after="93" w:line="240" w:lineRule="auto"/>
        <w:ind w:left="851" w:hanging="425"/>
        <w:rPr>
          <w:rFonts w:cs="Arial"/>
        </w:rPr>
      </w:pPr>
      <w:r w:rsidRPr="007F00B8">
        <w:rPr>
          <w:rFonts w:asciiTheme="majorHAnsi" w:hAnsiTheme="majorHAnsi" w:cs="Arial"/>
          <w:lang w:val="lt-LT"/>
        </w:rPr>
        <w:t>Į šešias 100 cm</w:t>
      </w:r>
      <w:r w:rsidRPr="007F00B8">
        <w:rPr>
          <w:rFonts w:asciiTheme="majorHAnsi" w:hAnsiTheme="majorHAnsi" w:cs="Arial"/>
          <w:vertAlign w:val="superscript"/>
          <w:lang w:val="lt-LT"/>
        </w:rPr>
        <w:t>3</w:t>
      </w:r>
      <w:r w:rsidRPr="007F00B8">
        <w:rPr>
          <w:rFonts w:asciiTheme="majorHAnsi" w:hAnsiTheme="majorHAnsi" w:cs="Arial"/>
          <w:lang w:val="lt-LT"/>
        </w:rPr>
        <w:t xml:space="preserve"> matavimo kolbas įpilk 0,0, 2,0, 4,0, 6,0, 8,0 ir 10,0</w:t>
      </w:r>
      <w:r>
        <w:rPr>
          <w:rFonts w:asciiTheme="majorHAnsi" w:hAnsiTheme="majorHAnsi" w:cs="Arial"/>
          <w:lang w:val="lt-LT"/>
        </w:rPr>
        <w:t> </w:t>
      </w:r>
      <w:r w:rsidRPr="007F00B8">
        <w:rPr>
          <w:rFonts w:asciiTheme="majorHAnsi" w:hAnsiTheme="majorHAnsi" w:cs="Arial"/>
          <w:lang w:val="lt-LT"/>
        </w:rPr>
        <w:t>cm</w:t>
      </w:r>
      <w:r w:rsidRPr="007F00B8">
        <w:rPr>
          <w:rFonts w:asciiTheme="majorHAnsi" w:hAnsiTheme="majorHAnsi" w:cs="Arial"/>
          <w:vertAlign w:val="superscript"/>
          <w:lang w:val="lt-LT"/>
        </w:rPr>
        <w:t>3</w:t>
      </w:r>
      <w:r w:rsidRPr="007F00B8">
        <w:rPr>
          <w:rFonts w:asciiTheme="majorHAnsi" w:hAnsiTheme="majorHAnsi" w:cs="Arial"/>
          <w:lang w:val="lt-LT"/>
        </w:rPr>
        <w:t xml:space="preserve"> 250</w:t>
      </w:r>
      <w:r>
        <w:rPr>
          <w:rFonts w:asciiTheme="majorHAnsi" w:hAnsiTheme="majorHAnsi" w:cs="Arial"/>
          <w:lang w:val="lt-LT"/>
        </w:rPr>
        <w:t> </w:t>
      </w:r>
      <w:r w:rsidRPr="007F00B8">
        <w:rPr>
          <w:rFonts w:asciiTheme="majorHAnsi" w:hAnsiTheme="majorHAnsi" w:cs="Arial"/>
          <w:lang w:val="lt-LT"/>
        </w:rPr>
        <w:t>mg/dm</w:t>
      </w:r>
      <w:r w:rsidRPr="007F00B8">
        <w:rPr>
          <w:rFonts w:asciiTheme="majorHAnsi" w:hAnsiTheme="majorHAnsi" w:cs="Arial"/>
          <w:vertAlign w:val="superscript"/>
          <w:lang w:val="lt-LT"/>
        </w:rPr>
        <w:t>3</w:t>
      </w:r>
      <w:r w:rsidRPr="007F00B8">
        <w:rPr>
          <w:rFonts w:asciiTheme="majorHAnsi" w:hAnsiTheme="majorHAnsi" w:cs="Arial"/>
          <w:lang w:val="lt-LT"/>
        </w:rPr>
        <w:t xml:space="preserve"> kalio tiocianato tirpalo ir sužymėkite jas nuo A iki F</w:t>
      </w:r>
      <w:r w:rsidR="004D4ED3" w:rsidRPr="007F73C4">
        <w:rPr>
          <w:rFonts w:cs="Arial"/>
        </w:rPr>
        <w:t xml:space="preserve">.  </w:t>
      </w:r>
    </w:p>
    <w:p w:rsidR="004D4ED3" w:rsidRPr="007F73C4" w:rsidRDefault="004D4ED3" w:rsidP="004D4ED3">
      <w:pPr>
        <w:numPr>
          <w:ilvl w:val="0"/>
          <w:numId w:val="3"/>
        </w:numPr>
        <w:autoSpaceDE w:val="0"/>
        <w:autoSpaceDN w:val="0"/>
        <w:adjustRightInd w:val="0"/>
        <w:spacing w:after="93" w:line="240" w:lineRule="auto"/>
        <w:ind w:left="851" w:hanging="425"/>
        <w:rPr>
          <w:rFonts w:cs="Arial"/>
        </w:rPr>
      </w:pPr>
      <w:r w:rsidRPr="007F73C4">
        <w:rPr>
          <w:rFonts w:cs="Arial"/>
        </w:rPr>
        <w:t>A</w:t>
      </w:r>
      <w:r w:rsidR="002E2270" w:rsidRPr="002E2270">
        <w:rPr>
          <w:rFonts w:asciiTheme="majorHAnsi" w:hAnsiTheme="majorHAnsi" w:cs="Arial"/>
          <w:lang w:val="lt-LT"/>
        </w:rPr>
        <w:t xml:space="preserve"> </w:t>
      </w:r>
      <w:r w:rsidR="002E2270" w:rsidRPr="00B13812">
        <w:rPr>
          <w:rFonts w:asciiTheme="majorHAnsi" w:hAnsiTheme="majorHAnsi" w:cs="Arial"/>
          <w:lang w:val="lt-LT"/>
        </w:rPr>
        <w:t>Į kiekvieną kolbą įpilk tiek distiliuoto vandens, kad bendras tirpalo</w:t>
      </w:r>
      <w:r w:rsidR="002E2270">
        <w:rPr>
          <w:rFonts w:asciiTheme="majorHAnsi" w:hAnsiTheme="majorHAnsi" w:cs="Arial"/>
          <w:lang w:val="lt-LT"/>
        </w:rPr>
        <w:t xml:space="preserve"> tūris būtų apie 80 </w:t>
      </w:r>
      <w:r w:rsidR="002E2270" w:rsidRPr="00B13812">
        <w:rPr>
          <w:rFonts w:asciiTheme="majorHAnsi" w:hAnsiTheme="majorHAnsi" w:cs="Arial"/>
          <w:lang w:val="lt-LT"/>
        </w:rPr>
        <w:t>cm</w:t>
      </w:r>
      <w:r w:rsidR="002E2270" w:rsidRPr="00B13812">
        <w:rPr>
          <w:rFonts w:asciiTheme="majorHAnsi" w:hAnsiTheme="majorHAnsi" w:cs="Arial"/>
          <w:vertAlign w:val="superscript"/>
          <w:lang w:val="lt-LT"/>
        </w:rPr>
        <w:t>3</w:t>
      </w:r>
      <w:r w:rsidR="002E2270">
        <w:rPr>
          <w:rFonts w:asciiTheme="majorHAnsi" w:hAnsiTheme="majorHAnsi" w:cs="Arial"/>
          <w:lang w:val="lt-LT"/>
        </w:rPr>
        <w:t>.</w:t>
      </w:r>
    </w:p>
    <w:p w:rsidR="004D4ED3" w:rsidRPr="00F22F58" w:rsidRDefault="002E2270" w:rsidP="004D4ED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rPr>
          <w:rFonts w:cs="Arial"/>
          <w:color w:val="000000"/>
        </w:rPr>
      </w:pPr>
      <w:r w:rsidRPr="00B13812">
        <w:rPr>
          <w:rFonts w:asciiTheme="majorHAnsi" w:hAnsiTheme="majorHAnsi" w:cs="Arial"/>
          <w:lang w:val="lt-LT"/>
        </w:rPr>
        <w:t>Į kiekvieną kolbą įpilk</w:t>
      </w:r>
      <w:r>
        <w:rPr>
          <w:rFonts w:asciiTheme="majorHAnsi" w:hAnsiTheme="majorHAnsi" w:cs="Arial"/>
          <w:lang w:val="lt-LT"/>
        </w:rPr>
        <w:t xml:space="preserve"> po 10 </w:t>
      </w:r>
      <w:r w:rsidRPr="00B13812">
        <w:rPr>
          <w:rFonts w:asciiTheme="majorHAnsi" w:hAnsiTheme="majorHAnsi" w:cs="Arial"/>
          <w:lang w:val="lt-LT"/>
        </w:rPr>
        <w:t>cm</w:t>
      </w:r>
      <w:r w:rsidRPr="00B13812">
        <w:rPr>
          <w:rFonts w:asciiTheme="majorHAnsi" w:hAnsiTheme="majorHAnsi" w:cs="Arial"/>
          <w:vertAlign w:val="superscript"/>
          <w:lang w:val="lt-LT"/>
        </w:rPr>
        <w:t>3</w:t>
      </w:r>
      <w:r w:rsidRPr="00B13812">
        <w:rPr>
          <w:rFonts w:asciiTheme="majorHAnsi" w:hAnsiTheme="majorHAnsi" w:cs="Arial"/>
          <w:lang w:val="lt-LT"/>
        </w:rPr>
        <w:t xml:space="preserve"> geležies</w:t>
      </w:r>
      <w:r>
        <w:rPr>
          <w:rFonts w:asciiTheme="majorHAnsi" w:hAnsiTheme="majorHAnsi" w:cs="Arial"/>
          <w:lang w:val="lt-LT"/>
        </w:rPr>
        <w:t> </w:t>
      </w:r>
      <w:r w:rsidRPr="00B13812">
        <w:rPr>
          <w:rFonts w:asciiTheme="majorHAnsi" w:hAnsiTheme="majorHAnsi" w:cs="Arial"/>
          <w:lang w:val="lt-LT"/>
        </w:rPr>
        <w:t>(III) chlorido tirpalo ir tuomet pripilk</w:t>
      </w:r>
      <w:r>
        <w:rPr>
          <w:rFonts w:asciiTheme="majorHAnsi" w:hAnsiTheme="majorHAnsi" w:cs="Arial"/>
          <w:lang w:val="lt-LT"/>
        </w:rPr>
        <w:t xml:space="preserve"> distiliuoto vandens iki 100 </w:t>
      </w:r>
      <w:r w:rsidRPr="00B13812">
        <w:rPr>
          <w:rFonts w:asciiTheme="majorHAnsi" w:hAnsiTheme="majorHAnsi" w:cs="Arial"/>
          <w:lang w:val="lt-LT"/>
        </w:rPr>
        <w:t>cm</w:t>
      </w:r>
      <w:r w:rsidRPr="00B13812">
        <w:rPr>
          <w:rFonts w:asciiTheme="majorHAnsi" w:hAnsiTheme="majorHAnsi" w:cs="Arial"/>
          <w:vertAlign w:val="superscript"/>
          <w:lang w:val="lt-LT"/>
        </w:rPr>
        <w:t>3</w:t>
      </w:r>
      <w:r w:rsidRPr="00B13812">
        <w:rPr>
          <w:rFonts w:asciiTheme="majorHAnsi" w:hAnsiTheme="majorHAnsi" w:cs="Arial"/>
          <w:lang w:val="lt-LT"/>
        </w:rPr>
        <w:t xml:space="preserve"> tūrio. Kruopščiai sumaišyk tirpalus.</w:t>
      </w:r>
      <w:r w:rsidR="004D4ED3" w:rsidRPr="00F22F58">
        <w:rPr>
          <w:rFonts w:cs="Arial"/>
          <w:color w:val="000000"/>
        </w:rPr>
        <w:t xml:space="preserve"> </w:t>
      </w:r>
    </w:p>
    <w:p w:rsidR="004D4ED3" w:rsidRPr="00F22F58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D4ED3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D4ED3" w:rsidRPr="00F22F58" w:rsidRDefault="002E2270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bookmarkStart w:id="0" w:name="_GoBack"/>
      <w:bookmarkEnd w:id="0"/>
      <w:r>
        <w:rPr>
          <w:rFonts w:asciiTheme="majorHAnsi" w:hAnsiTheme="majorHAnsi" w:cs="Arial"/>
          <w:color w:val="000000"/>
          <w:lang w:val="lt-LT"/>
        </w:rPr>
        <w:t>Kolba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A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B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C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D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E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F</w:t>
      </w:r>
    </w:p>
    <w:p w:rsidR="004D4ED3" w:rsidRPr="00F22F58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D4ED3" w:rsidRPr="00F22F58" w:rsidRDefault="002E2270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asciiTheme="majorHAnsi" w:hAnsiTheme="majorHAnsi" w:cs="Arial"/>
          <w:color w:val="000000"/>
          <w:lang w:val="lt-LT"/>
        </w:rPr>
        <w:t>Kalio</w:t>
      </w:r>
      <w:r w:rsidR="004D4ED3" w:rsidRPr="00F22F58">
        <w:rPr>
          <w:rFonts w:cs="Arial"/>
          <w:color w:val="000000"/>
        </w:rPr>
        <w:t xml:space="preserve"> 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</w:r>
    </w:p>
    <w:p w:rsidR="004D4ED3" w:rsidRPr="00F22F58" w:rsidRDefault="002E2270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asciiTheme="majorHAnsi" w:hAnsiTheme="majorHAnsi" w:cs="Arial"/>
          <w:color w:val="000000"/>
          <w:lang w:val="lt-LT"/>
        </w:rPr>
        <w:t>tiocianato</w:t>
      </w: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ab/>
        <w:t>0,0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2,0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4,0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6,0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8,</w:t>
      </w:r>
      <w:r w:rsidR="004D4ED3">
        <w:rPr>
          <w:rFonts w:cs="Arial"/>
          <w:color w:val="000000"/>
        </w:rPr>
        <w:t xml:space="preserve">0   </w:t>
      </w:r>
      <w:r w:rsidR="004D4ED3" w:rsidRPr="00F22F58">
        <w:rPr>
          <w:rFonts w:cs="Arial"/>
          <w:color w:val="000000"/>
        </w:rPr>
        <w:tab/>
      </w:r>
      <w:r w:rsidR="004D4ED3">
        <w:rPr>
          <w:rFonts w:cs="Arial"/>
          <w:color w:val="000000"/>
        </w:rPr>
        <w:t xml:space="preserve">           </w:t>
      </w:r>
      <w:r>
        <w:rPr>
          <w:rFonts w:cs="Arial"/>
          <w:color w:val="000000"/>
        </w:rPr>
        <w:t>10,</w:t>
      </w:r>
      <w:r w:rsidR="004D4ED3" w:rsidRPr="00F22F58">
        <w:rPr>
          <w:rFonts w:cs="Arial"/>
          <w:color w:val="000000"/>
        </w:rPr>
        <w:t>0</w:t>
      </w:r>
    </w:p>
    <w:p w:rsidR="004D4ED3" w:rsidRPr="00F22F58" w:rsidRDefault="002E2270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asciiTheme="majorHAnsi" w:hAnsiTheme="majorHAnsi" w:cs="Arial"/>
          <w:color w:val="000000"/>
          <w:lang w:val="lt-LT"/>
        </w:rPr>
        <w:t>tirpalo</w:t>
      </w:r>
    </w:p>
    <w:p w:rsidR="004D4ED3" w:rsidRPr="00F22F58" w:rsidRDefault="002E2270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asciiTheme="majorHAnsi" w:hAnsiTheme="majorHAnsi" w:cs="Arial"/>
          <w:color w:val="000000"/>
          <w:lang w:val="lt-LT"/>
        </w:rPr>
        <w:t>tūris</w:t>
      </w:r>
      <w:r w:rsidRPr="00DA5DA8">
        <w:rPr>
          <w:rFonts w:asciiTheme="majorHAnsi" w:hAnsiTheme="majorHAnsi" w:cs="Arial"/>
          <w:color w:val="000000"/>
          <w:lang w:val="lt-LT"/>
        </w:rPr>
        <w:t>/cm</w:t>
      </w:r>
      <w:r w:rsidRPr="00DA5DA8">
        <w:rPr>
          <w:rFonts w:asciiTheme="majorHAnsi" w:hAnsiTheme="majorHAnsi" w:cs="Arial"/>
          <w:color w:val="000000"/>
          <w:vertAlign w:val="superscript"/>
          <w:lang w:val="lt-LT"/>
        </w:rPr>
        <w:t>3</w:t>
      </w:r>
    </w:p>
    <w:p w:rsidR="004D4ED3" w:rsidRPr="00F22F58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D4ED3" w:rsidRPr="00F22F58" w:rsidRDefault="002E2270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asciiTheme="majorHAnsi" w:hAnsiTheme="majorHAnsi" w:cs="Arial"/>
          <w:color w:val="000000"/>
          <w:lang w:val="lt-LT"/>
        </w:rPr>
        <w:t>Tiocianatas</w:t>
      </w:r>
      <w:r w:rsidR="004D4ED3" w:rsidRPr="00F22F58">
        <w:rPr>
          <w:rFonts w:cs="Arial"/>
          <w:color w:val="000000"/>
        </w:rPr>
        <w:tab/>
        <w:t>0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5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10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15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20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25</w:t>
      </w:r>
    </w:p>
    <w:p w:rsidR="004D4ED3" w:rsidRPr="00F22F58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F22F58">
        <w:rPr>
          <w:rFonts w:cs="Arial"/>
          <w:color w:val="000000"/>
        </w:rPr>
        <w:t>(</w:t>
      </w:r>
      <w:proofErr w:type="gramStart"/>
      <w:r w:rsidRPr="00F22F58">
        <w:rPr>
          <w:rFonts w:cs="Arial"/>
          <w:color w:val="000000"/>
        </w:rPr>
        <w:t>ppm</w:t>
      </w:r>
      <w:proofErr w:type="gramEnd"/>
      <w:r w:rsidRPr="00F22F58">
        <w:rPr>
          <w:rFonts w:cs="Arial"/>
          <w:color w:val="000000"/>
        </w:rPr>
        <w:t xml:space="preserve">) </w:t>
      </w:r>
    </w:p>
    <w:p w:rsidR="004D4ED3" w:rsidRPr="00F22F58" w:rsidRDefault="004D4ED3" w:rsidP="004D4ED3">
      <w:pPr>
        <w:autoSpaceDE w:val="0"/>
        <w:autoSpaceDN w:val="0"/>
        <w:adjustRightInd w:val="0"/>
        <w:spacing w:after="134" w:line="240" w:lineRule="auto"/>
        <w:rPr>
          <w:rFonts w:cs="Arial"/>
          <w:color w:val="000000"/>
        </w:rPr>
      </w:pPr>
    </w:p>
    <w:p w:rsidR="004D4ED3" w:rsidRPr="00F22F58" w:rsidRDefault="002E2270" w:rsidP="004D4ED3">
      <w:pPr>
        <w:numPr>
          <w:ilvl w:val="0"/>
          <w:numId w:val="3"/>
        </w:numPr>
        <w:autoSpaceDE w:val="0"/>
        <w:autoSpaceDN w:val="0"/>
        <w:adjustRightInd w:val="0"/>
        <w:spacing w:after="134" w:line="240" w:lineRule="auto"/>
        <w:ind w:left="993" w:hanging="426"/>
        <w:rPr>
          <w:rFonts w:cs="Arial"/>
          <w:color w:val="000000"/>
        </w:rPr>
      </w:pPr>
      <w:r w:rsidRPr="00451C3B">
        <w:rPr>
          <w:rFonts w:asciiTheme="majorHAnsi" w:hAnsiTheme="majorHAnsi" w:cs="Arial"/>
          <w:color w:val="000000"/>
          <w:lang w:val="lt-LT"/>
        </w:rPr>
        <w:t>Kolorimetru išmatuok kie</w:t>
      </w:r>
      <w:r>
        <w:rPr>
          <w:rFonts w:asciiTheme="majorHAnsi" w:hAnsiTheme="majorHAnsi" w:cs="Arial"/>
          <w:color w:val="000000"/>
          <w:lang w:val="lt-LT"/>
        </w:rPr>
        <w:t>k</w:t>
      </w:r>
      <w:r w:rsidRPr="00451C3B">
        <w:rPr>
          <w:rFonts w:asciiTheme="majorHAnsi" w:hAnsiTheme="majorHAnsi" w:cs="Arial"/>
          <w:color w:val="000000"/>
          <w:lang w:val="lt-LT"/>
        </w:rPr>
        <w:t>vieno tirpalo sugertį.</w:t>
      </w:r>
      <w:r w:rsidR="004D4ED3" w:rsidRPr="00F22F58">
        <w:rPr>
          <w:rFonts w:cs="Arial"/>
          <w:color w:val="000000"/>
        </w:rPr>
        <w:t xml:space="preserve"> </w:t>
      </w:r>
    </w:p>
    <w:p w:rsidR="004D4ED3" w:rsidRPr="00F22F58" w:rsidRDefault="002E2270" w:rsidP="004D4ED3">
      <w:pPr>
        <w:numPr>
          <w:ilvl w:val="0"/>
          <w:numId w:val="3"/>
        </w:numPr>
        <w:autoSpaceDE w:val="0"/>
        <w:autoSpaceDN w:val="0"/>
        <w:adjustRightInd w:val="0"/>
        <w:spacing w:after="134" w:line="240" w:lineRule="auto"/>
        <w:ind w:left="993" w:hanging="426"/>
        <w:rPr>
          <w:rFonts w:cs="Arial"/>
          <w:color w:val="000000"/>
        </w:rPr>
      </w:pPr>
      <w:r w:rsidRPr="00451C3B">
        <w:rPr>
          <w:rFonts w:asciiTheme="majorHAnsi" w:hAnsiTheme="majorHAnsi" w:cs="Arial"/>
          <w:color w:val="000000"/>
          <w:lang w:val="lt-LT"/>
        </w:rPr>
        <w:t>Sudaryk kalibravimo kreivę, grafike atidėdamas visų šešių tirpalų sugerties (</w:t>
      </w:r>
      <w:r w:rsidRPr="00451C3B">
        <w:rPr>
          <w:rFonts w:asciiTheme="majorHAnsi" w:hAnsiTheme="majorHAnsi" w:cs="Arial"/>
          <w:i/>
          <w:color w:val="000000"/>
          <w:lang w:val="lt-LT"/>
        </w:rPr>
        <w:t>y</w:t>
      </w:r>
      <w:r w:rsidRPr="00451C3B">
        <w:rPr>
          <w:rFonts w:asciiTheme="majorHAnsi" w:hAnsiTheme="majorHAnsi" w:cs="Arial"/>
          <w:color w:val="000000"/>
          <w:lang w:val="lt-LT"/>
        </w:rPr>
        <w:t xml:space="preserve"> ašis) priklausomybę nuo tiocianato jonų ppm koncentracijos (</w:t>
      </w:r>
      <w:r w:rsidRPr="00451C3B">
        <w:rPr>
          <w:rFonts w:asciiTheme="majorHAnsi" w:hAnsiTheme="majorHAnsi" w:cs="Arial"/>
          <w:i/>
          <w:color w:val="000000"/>
          <w:lang w:val="lt-LT"/>
        </w:rPr>
        <w:t>x</w:t>
      </w:r>
      <w:r w:rsidRPr="00451C3B">
        <w:rPr>
          <w:rFonts w:asciiTheme="majorHAnsi" w:hAnsiTheme="majorHAnsi" w:cs="Arial"/>
          <w:color w:val="000000"/>
          <w:lang w:val="lt-LT"/>
        </w:rPr>
        <w:t xml:space="preserve"> ašis)</w:t>
      </w:r>
      <w:r w:rsidR="004D4ED3" w:rsidRPr="00F22F58">
        <w:rPr>
          <w:rFonts w:cs="Arial"/>
          <w:color w:val="000000"/>
        </w:rPr>
        <w:t xml:space="preserve">. </w:t>
      </w:r>
      <w:r w:rsidR="004D4ED3" w:rsidRPr="00F22F58">
        <w:rPr>
          <w:rFonts w:cs="Arial"/>
          <w:color w:val="000000"/>
        </w:rPr>
        <w:br/>
      </w:r>
      <w:r w:rsidR="004D4ED3" w:rsidRPr="00F22F58">
        <w:rPr>
          <w:rFonts w:cs="Arial"/>
          <w:color w:val="000000"/>
        </w:rPr>
        <w:br/>
      </w:r>
      <w:r w:rsidR="004D4ED3">
        <w:rPr>
          <w:rFonts w:cs="Arial"/>
          <w:b/>
          <w:color w:val="000000"/>
        </w:rPr>
        <w:t>2</w:t>
      </w:r>
      <w:r w:rsidR="004D4ED3" w:rsidRPr="00F22F58">
        <w:rPr>
          <w:rFonts w:cs="Arial"/>
          <w:b/>
          <w:color w:val="000000"/>
        </w:rPr>
        <w:t xml:space="preserve">. </w:t>
      </w:r>
      <w:r w:rsidRPr="00E85B1E">
        <w:rPr>
          <w:rFonts w:asciiTheme="majorHAnsi" w:hAnsiTheme="majorHAnsi" w:cs="Arial"/>
          <w:b/>
          <w:bCs/>
          <w:color w:val="000000"/>
          <w:lang w:val="lt-LT"/>
        </w:rPr>
        <w:t>Ištirk bandinį</w:t>
      </w:r>
    </w:p>
    <w:p w:rsidR="004D4ED3" w:rsidRPr="007F73C4" w:rsidRDefault="002E2270" w:rsidP="004D4ED3">
      <w:pPr>
        <w:numPr>
          <w:ilvl w:val="0"/>
          <w:numId w:val="3"/>
        </w:numPr>
        <w:autoSpaceDE w:val="0"/>
        <w:autoSpaceDN w:val="0"/>
        <w:adjustRightInd w:val="0"/>
        <w:spacing w:after="134" w:line="240" w:lineRule="auto"/>
        <w:ind w:left="993" w:hanging="426"/>
        <w:rPr>
          <w:rFonts w:cs="Arial"/>
        </w:rPr>
      </w:pPr>
      <w:r>
        <w:rPr>
          <w:rFonts w:asciiTheme="majorHAnsi" w:hAnsiTheme="majorHAnsi" w:cs="Arial"/>
          <w:color w:val="000000"/>
          <w:lang w:val="lt-LT"/>
        </w:rPr>
        <w:t>Į 100 </w:t>
      </w:r>
      <w:r w:rsidRPr="00E85B1E">
        <w:rPr>
          <w:rFonts w:asciiTheme="majorHAnsi" w:hAnsiTheme="majorHAnsi" w:cs="Arial"/>
          <w:color w:val="000000"/>
          <w:lang w:val="lt-LT"/>
        </w:rPr>
        <w:t>cm</w:t>
      </w:r>
      <w:r w:rsidRPr="00E85B1E">
        <w:rPr>
          <w:rFonts w:asciiTheme="majorHAnsi" w:hAnsiTheme="majorHAnsi" w:cs="Arial"/>
          <w:color w:val="000000"/>
          <w:vertAlign w:val="superscript"/>
          <w:lang w:val="lt-LT"/>
        </w:rPr>
        <w:t>3</w:t>
      </w:r>
      <w:r>
        <w:rPr>
          <w:rFonts w:asciiTheme="majorHAnsi" w:hAnsiTheme="majorHAnsi" w:cs="Arial"/>
          <w:color w:val="000000"/>
          <w:lang w:val="lt-LT"/>
        </w:rPr>
        <w:t xml:space="preserve"> matavimo kolbą įpilk 10 </w:t>
      </w:r>
      <w:r w:rsidRPr="00E85B1E">
        <w:rPr>
          <w:rFonts w:asciiTheme="majorHAnsi" w:hAnsiTheme="majorHAnsi" w:cs="Arial"/>
          <w:color w:val="000000"/>
          <w:lang w:val="lt-LT"/>
        </w:rPr>
        <w:t>cm</w:t>
      </w:r>
      <w:r w:rsidRPr="00E85B1E">
        <w:rPr>
          <w:rFonts w:asciiTheme="majorHAnsi" w:hAnsiTheme="majorHAnsi" w:cs="Arial"/>
          <w:color w:val="000000"/>
          <w:vertAlign w:val="superscript"/>
          <w:lang w:val="lt-LT"/>
        </w:rPr>
        <w:t>3</w:t>
      </w:r>
      <w:r w:rsidRPr="00E85B1E">
        <w:rPr>
          <w:rFonts w:asciiTheme="majorHAnsi" w:hAnsiTheme="majorHAnsi" w:cs="Arial"/>
          <w:color w:val="000000"/>
          <w:lang w:val="lt-LT"/>
        </w:rPr>
        <w:t xml:space="preserve"> nežinomos koncentracijos tiocianato tirpalo ir pripilk tiek distiliuoto vandens,</w:t>
      </w:r>
      <w:r>
        <w:rPr>
          <w:rFonts w:asciiTheme="majorHAnsi" w:hAnsiTheme="majorHAnsi" w:cs="Arial"/>
          <w:color w:val="000000"/>
          <w:lang w:val="lt-LT"/>
        </w:rPr>
        <w:t xml:space="preserve"> kad bendras tūris būtų apie 80 </w:t>
      </w:r>
      <w:r w:rsidRPr="00E85B1E">
        <w:rPr>
          <w:rFonts w:asciiTheme="majorHAnsi" w:hAnsiTheme="majorHAnsi" w:cs="Arial"/>
          <w:color w:val="000000"/>
          <w:lang w:val="lt-LT"/>
        </w:rPr>
        <w:t>cm</w:t>
      </w:r>
      <w:r w:rsidRPr="00E85B1E">
        <w:rPr>
          <w:rFonts w:asciiTheme="majorHAnsi" w:hAnsiTheme="majorHAnsi" w:cs="Arial"/>
          <w:color w:val="000000"/>
          <w:vertAlign w:val="superscript"/>
          <w:lang w:val="lt-LT"/>
        </w:rPr>
        <w:t>3</w:t>
      </w:r>
      <w:r w:rsidRPr="00E85B1E">
        <w:rPr>
          <w:rFonts w:asciiTheme="majorHAnsi" w:hAnsiTheme="majorHAnsi" w:cs="Arial"/>
          <w:color w:val="000000"/>
          <w:lang w:val="lt-LT"/>
        </w:rPr>
        <w:t>.</w:t>
      </w:r>
      <w:r w:rsidR="004D4ED3" w:rsidRPr="007F73C4">
        <w:rPr>
          <w:rFonts w:cs="Arial"/>
        </w:rPr>
        <w:t xml:space="preserve"> </w:t>
      </w:r>
    </w:p>
    <w:p w:rsidR="004D4ED3" w:rsidRPr="00F22F58" w:rsidRDefault="002E2270" w:rsidP="004D4ED3">
      <w:pPr>
        <w:numPr>
          <w:ilvl w:val="0"/>
          <w:numId w:val="3"/>
        </w:numPr>
        <w:autoSpaceDE w:val="0"/>
        <w:autoSpaceDN w:val="0"/>
        <w:adjustRightInd w:val="0"/>
        <w:spacing w:after="134" w:line="240" w:lineRule="auto"/>
        <w:ind w:left="993" w:hanging="426"/>
        <w:rPr>
          <w:rFonts w:cs="Arial"/>
          <w:color w:val="000000"/>
        </w:rPr>
      </w:pPr>
      <w:r w:rsidRPr="00E85B1E">
        <w:rPr>
          <w:rFonts w:asciiTheme="majorHAnsi" w:hAnsiTheme="majorHAnsi" w:cs="Arial"/>
          <w:lang w:val="lt-LT"/>
        </w:rPr>
        <w:t>Į kolbą įpilk 10</w:t>
      </w:r>
      <w:r>
        <w:rPr>
          <w:rFonts w:asciiTheme="majorHAnsi" w:hAnsiTheme="majorHAnsi" w:cs="Arial"/>
          <w:lang w:val="lt-LT"/>
        </w:rPr>
        <w:t> </w:t>
      </w:r>
      <w:r w:rsidRPr="00E85B1E">
        <w:rPr>
          <w:rFonts w:asciiTheme="majorHAnsi" w:hAnsiTheme="majorHAnsi" w:cs="Arial"/>
          <w:lang w:val="lt-LT"/>
        </w:rPr>
        <w:t>cm</w:t>
      </w:r>
      <w:r w:rsidRPr="00E85B1E">
        <w:rPr>
          <w:rFonts w:asciiTheme="majorHAnsi" w:hAnsiTheme="majorHAnsi" w:cs="Arial"/>
          <w:vertAlign w:val="superscript"/>
          <w:lang w:val="lt-LT"/>
        </w:rPr>
        <w:t>3</w:t>
      </w:r>
      <w:r>
        <w:rPr>
          <w:rFonts w:asciiTheme="majorHAnsi" w:hAnsiTheme="majorHAnsi" w:cs="Arial"/>
          <w:lang w:val="lt-LT"/>
        </w:rPr>
        <w:t xml:space="preserve"> geležies </w:t>
      </w:r>
      <w:r w:rsidRPr="00E85B1E">
        <w:rPr>
          <w:rFonts w:asciiTheme="majorHAnsi" w:hAnsiTheme="majorHAnsi" w:cs="Arial"/>
          <w:lang w:val="lt-LT"/>
        </w:rPr>
        <w:t>(III) chlorido tirpalo ir tuomet pripilk distiliuoto vandens iki 100</w:t>
      </w:r>
      <w:r>
        <w:rPr>
          <w:rFonts w:asciiTheme="majorHAnsi" w:hAnsiTheme="majorHAnsi" w:cs="Arial"/>
          <w:lang w:val="lt-LT"/>
        </w:rPr>
        <w:t> </w:t>
      </w:r>
      <w:r w:rsidRPr="00E85B1E">
        <w:rPr>
          <w:rFonts w:asciiTheme="majorHAnsi" w:hAnsiTheme="majorHAnsi" w:cs="Arial"/>
          <w:lang w:val="lt-LT"/>
        </w:rPr>
        <w:t>cm</w:t>
      </w:r>
      <w:r w:rsidRPr="00E85B1E">
        <w:rPr>
          <w:rFonts w:asciiTheme="majorHAnsi" w:hAnsiTheme="majorHAnsi" w:cs="Arial"/>
          <w:vertAlign w:val="superscript"/>
          <w:lang w:val="lt-LT"/>
        </w:rPr>
        <w:t>3</w:t>
      </w:r>
      <w:r w:rsidRPr="00E85B1E">
        <w:rPr>
          <w:rFonts w:asciiTheme="majorHAnsi" w:hAnsiTheme="majorHAnsi" w:cs="Arial"/>
          <w:lang w:val="lt-LT"/>
        </w:rPr>
        <w:t xml:space="preserve"> tūrio. Kruopščiai sumaišyk tirpalą.</w:t>
      </w:r>
      <w:r w:rsidR="004D4ED3" w:rsidRPr="00F22F58">
        <w:rPr>
          <w:rFonts w:cs="Arial"/>
          <w:color w:val="000000"/>
        </w:rPr>
        <w:t xml:space="preserve"> </w:t>
      </w:r>
    </w:p>
    <w:p w:rsidR="004D4ED3" w:rsidRPr="00F22F58" w:rsidRDefault="002E2270" w:rsidP="004D4ED3">
      <w:pPr>
        <w:numPr>
          <w:ilvl w:val="0"/>
          <w:numId w:val="3"/>
        </w:numPr>
        <w:autoSpaceDE w:val="0"/>
        <w:autoSpaceDN w:val="0"/>
        <w:adjustRightInd w:val="0"/>
        <w:spacing w:after="134" w:line="240" w:lineRule="auto"/>
        <w:ind w:left="993" w:hanging="426"/>
        <w:rPr>
          <w:rFonts w:cs="Arial"/>
          <w:color w:val="000000"/>
        </w:rPr>
      </w:pPr>
      <w:r w:rsidRPr="001A1F74">
        <w:rPr>
          <w:rFonts w:asciiTheme="majorHAnsi" w:hAnsiTheme="majorHAnsi" w:cs="Arial"/>
          <w:color w:val="000000"/>
          <w:lang w:val="lt-LT"/>
        </w:rPr>
        <w:t>Kolorimetru išmatuok tirpalo sugertį</w:t>
      </w:r>
      <w:r w:rsidR="004D4ED3" w:rsidRPr="00F22F58">
        <w:rPr>
          <w:rFonts w:cs="Arial"/>
          <w:color w:val="000000"/>
        </w:rPr>
        <w:t xml:space="preserve">. </w:t>
      </w:r>
    </w:p>
    <w:p w:rsidR="004D4ED3" w:rsidRPr="00F22F58" w:rsidRDefault="002E2270" w:rsidP="004D4ED3">
      <w:pPr>
        <w:numPr>
          <w:ilvl w:val="0"/>
          <w:numId w:val="3"/>
        </w:numPr>
        <w:autoSpaceDE w:val="0"/>
        <w:autoSpaceDN w:val="0"/>
        <w:adjustRightInd w:val="0"/>
        <w:spacing w:after="134" w:line="240" w:lineRule="auto"/>
        <w:ind w:left="993" w:hanging="426"/>
        <w:rPr>
          <w:rFonts w:cs="Arial"/>
          <w:color w:val="000000"/>
        </w:rPr>
      </w:pPr>
      <w:r>
        <w:rPr>
          <w:rFonts w:asciiTheme="majorHAnsi" w:hAnsiTheme="majorHAnsi" w:cs="Arial"/>
          <w:color w:val="000000"/>
          <w:lang w:val="lt-LT"/>
        </w:rPr>
        <w:t>Naudodamas kalibravimo</w:t>
      </w:r>
      <w:r w:rsidRPr="007B3D8B">
        <w:rPr>
          <w:rFonts w:asciiTheme="majorHAnsi" w:hAnsiTheme="majorHAnsi" w:cs="Arial"/>
          <w:color w:val="000000"/>
          <w:lang w:val="lt-LT"/>
        </w:rPr>
        <w:t xml:space="preserve"> kreivę, nustatyk tiocianato jonų koncentraciją nežinomame tirpale.</w:t>
      </w:r>
      <w:r w:rsidR="004D4ED3" w:rsidRPr="00F22F58">
        <w:rPr>
          <w:rFonts w:cs="Arial"/>
          <w:color w:val="000000"/>
        </w:rPr>
        <w:t xml:space="preserve"> </w:t>
      </w:r>
    </w:p>
    <w:p w:rsidR="004D4ED3" w:rsidRDefault="004D4ED3" w:rsidP="004D4ED3">
      <w:pPr>
        <w:spacing w:after="0" w:line="240" w:lineRule="auto"/>
        <w:rPr>
          <w:b/>
        </w:rPr>
      </w:pPr>
    </w:p>
    <w:p w:rsidR="004D4ED3" w:rsidRPr="00711EBE" w:rsidRDefault="002E2270" w:rsidP="004D4ED3">
      <w:pPr>
        <w:spacing w:after="0" w:line="240" w:lineRule="auto"/>
        <w:rPr>
          <w:b/>
        </w:rPr>
      </w:pPr>
      <w:r w:rsidRPr="007B3D8B">
        <w:rPr>
          <w:rFonts w:asciiTheme="majorHAnsi" w:hAnsiTheme="majorHAnsi"/>
          <w:b/>
          <w:bCs/>
          <w:lang w:val="lt-LT"/>
        </w:rPr>
        <w:t>Darbo saugos patarimai</w:t>
      </w:r>
      <w:r w:rsidR="004D4ED3" w:rsidRPr="00711EBE">
        <w:rPr>
          <w:b/>
        </w:rPr>
        <w:t xml:space="preserve"> </w:t>
      </w:r>
    </w:p>
    <w:p w:rsidR="004D4ED3" w:rsidRDefault="002E2270" w:rsidP="004D4ED3">
      <w:pPr>
        <w:spacing w:after="0" w:line="240" w:lineRule="auto"/>
      </w:pPr>
      <w:r w:rsidRPr="007B3D8B">
        <w:rPr>
          <w:rFonts w:asciiTheme="majorHAnsi" w:hAnsiTheme="majorHAnsi"/>
          <w:lang w:val="lt-LT"/>
        </w:rPr>
        <w:t>Dirbdamas su rūgštimis ir tiocianatais, turėtum dėvėti tinkamas akių ir rankų apsaugos priemones</w:t>
      </w:r>
      <w:r w:rsidR="004D4ED3">
        <w:t xml:space="preserve">. </w:t>
      </w:r>
    </w:p>
    <w:p w:rsidR="004D4ED3" w:rsidRPr="00F22F58" w:rsidRDefault="002E2270" w:rsidP="004D4ED3">
      <w:pPr>
        <w:spacing w:after="0" w:line="240" w:lineRule="auto"/>
      </w:pPr>
      <w:r w:rsidRPr="007B3D8B">
        <w:rPr>
          <w:rFonts w:asciiTheme="majorHAnsi" w:hAnsiTheme="majorHAnsi"/>
          <w:lang w:val="lt-LT"/>
        </w:rPr>
        <w:t xml:space="preserve">Saugos gaires rasi </w:t>
      </w:r>
      <w:r w:rsidRPr="007B3D8B">
        <w:rPr>
          <w:rFonts w:asciiTheme="majorHAnsi" w:hAnsiTheme="majorHAnsi"/>
          <w:i/>
          <w:lang w:val="lt-LT"/>
        </w:rPr>
        <w:t>Science in School</w:t>
      </w:r>
      <w:r w:rsidRPr="007B3D8B">
        <w:rPr>
          <w:rFonts w:asciiTheme="majorHAnsi" w:hAnsiTheme="majorHAnsi"/>
          <w:lang w:val="lt-LT"/>
        </w:rPr>
        <w:t xml:space="preserve"> svetainėje</w:t>
      </w:r>
      <w:r w:rsidR="004D4ED3">
        <w:t xml:space="preserve"> (www.scienceinschool.org/safety) </w:t>
      </w:r>
      <w:r>
        <w:rPr>
          <w:rFonts w:asciiTheme="majorHAnsi" w:hAnsiTheme="majorHAnsi"/>
          <w:lang w:val="lt-LT"/>
        </w:rPr>
        <w:t>ir šio leidinio pabaigoje.</w:t>
      </w:r>
    </w:p>
    <w:p w:rsidR="00D51E38" w:rsidRPr="00D51E38" w:rsidRDefault="00D51E38">
      <w:pPr>
        <w:spacing w:after="0" w:line="240" w:lineRule="auto"/>
        <w:rPr>
          <w:b/>
        </w:rPr>
      </w:pPr>
    </w:p>
    <w:sectPr w:rsidR="00D51E38" w:rsidRPr="00D51E38" w:rsidSect="00C7768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E38" w:rsidRDefault="00D51E38" w:rsidP="00D51E38">
      <w:pPr>
        <w:spacing w:after="0" w:line="240" w:lineRule="auto"/>
      </w:pPr>
      <w:r>
        <w:separator/>
      </w:r>
    </w:p>
  </w:endnote>
  <w:endnote w:type="continuationSeparator" w:id="0">
    <w:p w:rsidR="00D51E38" w:rsidRDefault="00D51E38" w:rsidP="00D5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E38" w:rsidRDefault="00D51E38" w:rsidP="00D51E38">
      <w:pPr>
        <w:spacing w:after="0" w:line="240" w:lineRule="auto"/>
      </w:pPr>
      <w:r>
        <w:separator/>
      </w:r>
    </w:p>
  </w:footnote>
  <w:footnote w:type="continuationSeparator" w:id="0">
    <w:p w:rsidR="00D51E38" w:rsidRDefault="00D51E38" w:rsidP="00D51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E38" w:rsidRDefault="00D51E38" w:rsidP="00D51E38">
    <w:pPr>
      <w:pStyle w:val="Header"/>
      <w:jc w:val="right"/>
    </w:pPr>
    <w:r>
      <w:rPr>
        <w:noProof/>
        <w:lang w:val="en-US"/>
      </w:rPr>
      <w:drawing>
        <wp:inline distT="0" distB="0" distL="0" distR="0">
          <wp:extent cx="2152800" cy="331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ienceInSchool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800" cy="33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1E38" w:rsidRDefault="00D51E38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03E89"/>
    <w:multiLevelType w:val="hybridMultilevel"/>
    <w:tmpl w:val="9C3AC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F0B7E"/>
    <w:multiLevelType w:val="hybridMultilevel"/>
    <w:tmpl w:val="045EEF5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65676CAE"/>
    <w:multiLevelType w:val="hybridMultilevel"/>
    <w:tmpl w:val="B776C4F4"/>
    <w:lvl w:ilvl="0" w:tplc="37A0707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264AE"/>
    <w:multiLevelType w:val="hybridMultilevel"/>
    <w:tmpl w:val="6362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D51E38"/>
    <w:rsid w:val="002E2270"/>
    <w:rsid w:val="004D4ED3"/>
    <w:rsid w:val="00C77683"/>
    <w:rsid w:val="00D51E38"/>
    <w:rsid w:val="00D97BCA"/>
  </w:rsids>
  <m:mathPr>
    <m:mathFont m:val="Adobe Caslon Pro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68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E38"/>
  </w:style>
  <w:style w:type="paragraph" w:styleId="Footer">
    <w:name w:val="footer"/>
    <w:basedOn w:val="Normal"/>
    <w:link w:val="FooterChar"/>
    <w:uiPriority w:val="99"/>
    <w:unhideWhenUsed/>
    <w:rsid w:val="00D51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E38"/>
  </w:style>
  <w:style w:type="paragraph" w:styleId="BalloonText">
    <w:name w:val="Balloon Text"/>
    <w:basedOn w:val="Normal"/>
    <w:link w:val="BalloonTextChar"/>
    <w:uiPriority w:val="99"/>
    <w:semiHidden/>
    <w:unhideWhenUsed/>
    <w:rsid w:val="00D5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1E38"/>
    <w:pPr>
      <w:ind w:left="720"/>
      <w:contextualSpacing/>
    </w:pPr>
  </w:style>
  <w:style w:type="paragraph" w:customStyle="1" w:styleId="Default">
    <w:name w:val="Default"/>
    <w:rsid w:val="004D4E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D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E38"/>
  </w:style>
  <w:style w:type="paragraph" w:styleId="Footer">
    <w:name w:val="footer"/>
    <w:basedOn w:val="Normal"/>
    <w:link w:val="FooterChar"/>
    <w:uiPriority w:val="99"/>
    <w:unhideWhenUsed/>
    <w:rsid w:val="00D51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E38"/>
  </w:style>
  <w:style w:type="paragraph" w:styleId="BalloonText">
    <w:name w:val="Balloon Text"/>
    <w:basedOn w:val="Normal"/>
    <w:link w:val="BalloonTextChar"/>
    <w:uiPriority w:val="99"/>
    <w:semiHidden/>
    <w:unhideWhenUsed/>
    <w:rsid w:val="00D5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1E38"/>
    <w:pPr>
      <w:ind w:left="720"/>
      <w:contextualSpacing/>
    </w:pPr>
  </w:style>
  <w:style w:type="paragraph" w:customStyle="1" w:styleId="Default">
    <w:name w:val="Default"/>
    <w:rsid w:val="004D4E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D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2362</Characters>
  <Application>Microsoft Macintosh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Kling</dc:creator>
  <cp:lastModifiedBy>Prince Amponsah</cp:lastModifiedBy>
  <cp:revision>2</cp:revision>
  <cp:lastPrinted>2014-05-29T09:28:00Z</cp:lastPrinted>
  <dcterms:created xsi:type="dcterms:W3CDTF">2014-08-04T11:45:00Z</dcterms:created>
  <dcterms:modified xsi:type="dcterms:W3CDTF">2014-08-04T11:45:00Z</dcterms:modified>
</cp:coreProperties>
</file>